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79D0" w14:textId="77777777" w:rsidR="00A27006" w:rsidRPr="00651E8F" w:rsidRDefault="00A27006" w:rsidP="00E16E35">
      <w:pPr>
        <w:rPr>
          <w:rFonts w:asciiTheme="majorHAnsi" w:hAnsiTheme="majorHAnsi" w:cstheme="majorHAnsi"/>
          <w:b/>
          <w:bCs/>
          <w:color w:val="7030A0"/>
        </w:rPr>
      </w:pPr>
    </w:p>
    <w:p w14:paraId="196E9AFD" w14:textId="78CF69D4" w:rsidR="007847CE" w:rsidRPr="00772C15" w:rsidRDefault="00B175AD" w:rsidP="00B175AD">
      <w:pPr>
        <w:jc w:val="center"/>
        <w:rPr>
          <w:rFonts w:ascii="Oxygen" w:hAnsi="Oxygen" w:cstheme="majorHAnsi"/>
          <w:b/>
          <w:color w:val="00B050"/>
          <w:sz w:val="32"/>
          <w:szCs w:val="32"/>
        </w:rPr>
      </w:pPr>
      <w:r w:rsidRPr="00772C15">
        <w:rPr>
          <w:rFonts w:ascii="Oxygen" w:hAnsi="Oxygen" w:cstheme="majorHAnsi"/>
          <w:b/>
          <w:bCs/>
          <w:color w:val="00B050"/>
          <w:sz w:val="32"/>
          <w:szCs w:val="32"/>
        </w:rPr>
        <w:t>Job Description</w:t>
      </w:r>
      <w:r w:rsidR="00682A88">
        <w:rPr>
          <w:rFonts w:ascii="Oxygen" w:hAnsi="Oxygen" w:cstheme="majorHAnsi"/>
          <w:b/>
          <w:bCs/>
          <w:color w:val="00B050"/>
          <w:sz w:val="32"/>
          <w:szCs w:val="32"/>
        </w:rPr>
        <w:t xml:space="preserve"> &amp; Personal Specification</w:t>
      </w:r>
    </w:p>
    <w:p w14:paraId="637CA5C4" w14:textId="329F284E" w:rsidR="0086636D" w:rsidRPr="00772242" w:rsidRDefault="0086636D" w:rsidP="76FA2666">
      <w:pPr>
        <w:jc w:val="center"/>
        <w:rPr>
          <w:rFonts w:asciiTheme="majorHAnsi" w:hAnsiTheme="majorHAnsi" w:cstheme="majorBidi"/>
          <w:b/>
          <w:bCs/>
          <w:color w:val="7030A0"/>
          <w:sz w:val="11"/>
          <w:szCs w:val="11"/>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3"/>
        <w:gridCol w:w="3004"/>
        <w:gridCol w:w="3004"/>
      </w:tblGrid>
      <w:tr w:rsidR="0086636D" w:rsidRPr="001334BE" w14:paraId="119C09EA" w14:textId="77777777" w:rsidTr="2C34BE8E">
        <w:tc>
          <w:tcPr>
            <w:tcW w:w="3003" w:type="dxa"/>
            <w:shd w:val="clear" w:color="auto" w:fill="auto"/>
          </w:tcPr>
          <w:p w14:paraId="59C21BC8" w14:textId="77777777" w:rsidR="0086636D" w:rsidRPr="00CE4B63" w:rsidRDefault="0086636D" w:rsidP="00CE4B63">
            <w:pPr>
              <w:rPr>
                <w:rFonts w:ascii="Oxygen" w:hAnsi="Oxygen" w:cstheme="majorBidi"/>
                <w:b/>
                <w:bCs/>
                <w:color w:val="7030A0"/>
                <w:sz w:val="22"/>
                <w:szCs w:val="22"/>
              </w:rPr>
            </w:pPr>
            <w:r w:rsidRPr="00CE4B63">
              <w:rPr>
                <w:rFonts w:ascii="Oxygen" w:hAnsi="Oxygen" w:cstheme="majorBidi"/>
                <w:b/>
                <w:bCs/>
                <w:color w:val="7030A0"/>
                <w:sz w:val="22"/>
                <w:szCs w:val="22"/>
              </w:rPr>
              <w:t>Job title</w:t>
            </w:r>
          </w:p>
        </w:tc>
        <w:tc>
          <w:tcPr>
            <w:tcW w:w="3004" w:type="dxa"/>
            <w:shd w:val="clear" w:color="auto" w:fill="auto"/>
          </w:tcPr>
          <w:p w14:paraId="06B0B3C8" w14:textId="09204962" w:rsidR="0086636D" w:rsidRPr="001334BE" w:rsidRDefault="00F05372" w:rsidP="00CE4B63">
            <w:pPr>
              <w:pStyle w:val="BodyText"/>
              <w:rPr>
                <w:sz w:val="22"/>
                <w:szCs w:val="22"/>
                <w:lang w:eastAsia="en-US"/>
              </w:rPr>
            </w:pPr>
            <w:r>
              <w:rPr>
                <w:sz w:val="22"/>
                <w:szCs w:val="22"/>
                <w:lang w:eastAsia="en-US"/>
              </w:rPr>
              <w:t>Fleet Service</w:t>
            </w:r>
            <w:r w:rsidR="00FC0F02">
              <w:rPr>
                <w:sz w:val="22"/>
                <w:szCs w:val="22"/>
                <w:lang w:eastAsia="en-US"/>
              </w:rPr>
              <w:t>s</w:t>
            </w:r>
            <w:r>
              <w:rPr>
                <w:sz w:val="22"/>
                <w:szCs w:val="22"/>
                <w:lang w:eastAsia="en-US"/>
              </w:rPr>
              <w:t xml:space="preserve"> Manager</w:t>
            </w:r>
          </w:p>
        </w:tc>
        <w:tc>
          <w:tcPr>
            <w:tcW w:w="3004" w:type="dxa"/>
            <w:shd w:val="clear" w:color="auto" w:fill="auto"/>
          </w:tcPr>
          <w:p w14:paraId="43EDB741" w14:textId="566ED9A4" w:rsidR="0086636D" w:rsidRPr="001334BE" w:rsidRDefault="0086636D" w:rsidP="00CE4B63">
            <w:pPr>
              <w:pStyle w:val="BodyText"/>
              <w:rPr>
                <w:b/>
                <w:sz w:val="22"/>
                <w:szCs w:val="22"/>
                <w:lang w:eastAsia="en-US"/>
              </w:rPr>
            </w:pPr>
            <w:r w:rsidRPr="001334BE">
              <w:rPr>
                <w:b/>
                <w:sz w:val="22"/>
                <w:szCs w:val="22"/>
                <w:lang w:eastAsia="en-US"/>
              </w:rPr>
              <w:t>Date</w:t>
            </w:r>
            <w:r>
              <w:rPr>
                <w:b/>
                <w:sz w:val="22"/>
                <w:szCs w:val="22"/>
                <w:lang w:eastAsia="en-US"/>
              </w:rPr>
              <w:t xml:space="preserve">:  </w:t>
            </w:r>
            <w:r w:rsidR="00F05372">
              <w:rPr>
                <w:b/>
                <w:sz w:val="22"/>
                <w:szCs w:val="22"/>
                <w:lang w:eastAsia="en-US"/>
              </w:rPr>
              <w:t>May</w:t>
            </w:r>
            <w:r w:rsidR="00CA0DA2">
              <w:rPr>
                <w:b/>
                <w:sz w:val="22"/>
                <w:szCs w:val="22"/>
                <w:lang w:eastAsia="en-US"/>
              </w:rPr>
              <w:t xml:space="preserve"> 2025</w:t>
            </w:r>
          </w:p>
        </w:tc>
      </w:tr>
      <w:tr w:rsidR="0086636D" w:rsidRPr="001334BE" w14:paraId="4A4480C0" w14:textId="77777777" w:rsidTr="2C34BE8E">
        <w:trPr>
          <w:trHeight w:val="419"/>
        </w:trPr>
        <w:tc>
          <w:tcPr>
            <w:tcW w:w="3003" w:type="dxa"/>
            <w:shd w:val="clear" w:color="auto" w:fill="auto"/>
          </w:tcPr>
          <w:p w14:paraId="2A350C8F" w14:textId="41408B97" w:rsidR="0086636D" w:rsidRPr="00CE4B63" w:rsidRDefault="0086636D" w:rsidP="00CE4B63">
            <w:pPr>
              <w:rPr>
                <w:rFonts w:ascii="Oxygen" w:hAnsi="Oxygen" w:cstheme="majorBidi"/>
                <w:b/>
                <w:bCs/>
                <w:color w:val="7030A0"/>
                <w:sz w:val="22"/>
                <w:szCs w:val="22"/>
              </w:rPr>
            </w:pPr>
            <w:r w:rsidRPr="00CE4B63">
              <w:rPr>
                <w:rFonts w:ascii="Oxygen" w:hAnsi="Oxygen" w:cstheme="majorBidi"/>
                <w:b/>
                <w:bCs/>
                <w:color w:val="7030A0"/>
                <w:sz w:val="22"/>
                <w:szCs w:val="22"/>
              </w:rPr>
              <w:t>Reports to</w:t>
            </w:r>
          </w:p>
        </w:tc>
        <w:tc>
          <w:tcPr>
            <w:tcW w:w="6008" w:type="dxa"/>
            <w:gridSpan w:val="2"/>
            <w:shd w:val="clear" w:color="auto" w:fill="auto"/>
          </w:tcPr>
          <w:p w14:paraId="502F866A" w14:textId="75D1D170" w:rsidR="0086636D" w:rsidRPr="001334BE" w:rsidRDefault="00F05372" w:rsidP="00CE4B63">
            <w:pPr>
              <w:pStyle w:val="BodyText"/>
              <w:rPr>
                <w:sz w:val="22"/>
                <w:szCs w:val="22"/>
                <w:lang w:eastAsia="en-US"/>
              </w:rPr>
            </w:pPr>
            <w:r>
              <w:rPr>
                <w:sz w:val="22"/>
                <w:szCs w:val="22"/>
                <w:lang w:eastAsia="en-US"/>
              </w:rPr>
              <w:t>Senior M</w:t>
            </w:r>
            <w:r w:rsidR="004E2AAB">
              <w:rPr>
                <w:sz w:val="22"/>
                <w:szCs w:val="22"/>
                <w:lang w:eastAsia="en-US"/>
              </w:rPr>
              <w:t>aterials and Engineering Manager</w:t>
            </w:r>
            <w:r w:rsidR="00CA0DA2">
              <w:rPr>
                <w:sz w:val="22"/>
                <w:szCs w:val="22"/>
                <w:lang w:eastAsia="en-US"/>
              </w:rPr>
              <w:t xml:space="preserve"> </w:t>
            </w:r>
            <w:r w:rsidR="00005DBB">
              <w:rPr>
                <w:sz w:val="22"/>
                <w:szCs w:val="22"/>
                <w:lang w:eastAsia="en-US"/>
              </w:rPr>
              <w:t xml:space="preserve"> </w:t>
            </w:r>
          </w:p>
        </w:tc>
      </w:tr>
      <w:tr w:rsidR="0086636D" w:rsidRPr="001334BE" w14:paraId="6A1583F7" w14:textId="77777777" w:rsidTr="2C34BE8E">
        <w:tc>
          <w:tcPr>
            <w:tcW w:w="3003" w:type="dxa"/>
            <w:shd w:val="clear" w:color="auto" w:fill="auto"/>
          </w:tcPr>
          <w:p w14:paraId="410C2356" w14:textId="77777777" w:rsidR="0086636D" w:rsidRPr="00CE4B63" w:rsidRDefault="0086636D" w:rsidP="00CE4B63">
            <w:pPr>
              <w:rPr>
                <w:rFonts w:ascii="Oxygen" w:hAnsi="Oxygen" w:cstheme="majorBidi"/>
                <w:b/>
                <w:bCs/>
                <w:color w:val="7030A0"/>
                <w:sz w:val="22"/>
                <w:szCs w:val="22"/>
              </w:rPr>
            </w:pPr>
            <w:r w:rsidRPr="00CE4B63">
              <w:rPr>
                <w:rFonts w:ascii="Oxygen" w:hAnsi="Oxygen" w:cstheme="majorBidi"/>
                <w:b/>
                <w:bCs/>
                <w:color w:val="7030A0"/>
                <w:sz w:val="22"/>
                <w:szCs w:val="22"/>
              </w:rPr>
              <w:t>Contract/department</w:t>
            </w:r>
          </w:p>
        </w:tc>
        <w:tc>
          <w:tcPr>
            <w:tcW w:w="6008" w:type="dxa"/>
            <w:gridSpan w:val="2"/>
            <w:shd w:val="clear" w:color="auto" w:fill="auto"/>
          </w:tcPr>
          <w:p w14:paraId="09B46F11" w14:textId="4EDD30FB" w:rsidR="0086636D" w:rsidRPr="00E4340A" w:rsidRDefault="00E4340A" w:rsidP="2C34BE8E">
            <w:pPr>
              <w:pStyle w:val="BodyText"/>
              <w:rPr>
                <w:sz w:val="22"/>
                <w:szCs w:val="22"/>
                <w:lang w:eastAsia="en-US"/>
              </w:rPr>
            </w:pPr>
            <w:r w:rsidRPr="00E4340A">
              <w:rPr>
                <w:sz w:val="22"/>
                <w:szCs w:val="22"/>
                <w:lang w:eastAsia="en-US"/>
              </w:rPr>
              <w:t>Fleet Services</w:t>
            </w:r>
          </w:p>
        </w:tc>
      </w:tr>
      <w:tr w:rsidR="0086636D" w:rsidRPr="001334BE" w14:paraId="7063291E" w14:textId="77777777" w:rsidTr="2C34BE8E">
        <w:tc>
          <w:tcPr>
            <w:tcW w:w="3003" w:type="dxa"/>
            <w:shd w:val="clear" w:color="auto" w:fill="auto"/>
          </w:tcPr>
          <w:p w14:paraId="56747BB0" w14:textId="77777777" w:rsidR="0086636D" w:rsidRPr="00CE4B63" w:rsidRDefault="0086636D" w:rsidP="00CE4B63">
            <w:pPr>
              <w:rPr>
                <w:rFonts w:ascii="Oxygen" w:hAnsi="Oxygen" w:cstheme="majorBidi"/>
                <w:b/>
                <w:bCs/>
                <w:color w:val="7030A0"/>
                <w:sz w:val="22"/>
                <w:szCs w:val="22"/>
              </w:rPr>
            </w:pPr>
            <w:r w:rsidRPr="00CE4B63">
              <w:rPr>
                <w:rFonts w:ascii="Oxygen" w:hAnsi="Oxygen" w:cstheme="majorBidi"/>
                <w:b/>
                <w:bCs/>
                <w:color w:val="7030A0"/>
                <w:sz w:val="22"/>
                <w:szCs w:val="22"/>
              </w:rPr>
              <w:t>Location</w:t>
            </w:r>
          </w:p>
        </w:tc>
        <w:tc>
          <w:tcPr>
            <w:tcW w:w="6008" w:type="dxa"/>
            <w:gridSpan w:val="2"/>
            <w:shd w:val="clear" w:color="auto" w:fill="auto"/>
          </w:tcPr>
          <w:p w14:paraId="4DB9EA6D" w14:textId="77777777" w:rsidR="0086636D" w:rsidRPr="001334BE" w:rsidRDefault="0086636D" w:rsidP="00CE4B63">
            <w:pPr>
              <w:pStyle w:val="BodyText"/>
              <w:rPr>
                <w:sz w:val="22"/>
                <w:szCs w:val="22"/>
                <w:lang w:eastAsia="en-US"/>
              </w:rPr>
            </w:pPr>
            <w:r>
              <w:rPr>
                <w:sz w:val="22"/>
                <w:szCs w:val="22"/>
                <w:lang w:eastAsia="en-US"/>
              </w:rPr>
              <w:t>Cheshire West and Chester (any location as may reasonably be required)</w:t>
            </w:r>
          </w:p>
        </w:tc>
      </w:tr>
      <w:tr w:rsidR="0086636D" w14:paraId="17F8CC27" w14:textId="77777777" w:rsidTr="2C34BE8E">
        <w:tc>
          <w:tcPr>
            <w:tcW w:w="3003" w:type="dxa"/>
            <w:shd w:val="clear" w:color="auto" w:fill="auto"/>
          </w:tcPr>
          <w:p w14:paraId="272D55B7" w14:textId="29D709A2" w:rsidR="0086636D" w:rsidRPr="00CE4B63" w:rsidRDefault="00885DFC" w:rsidP="00CE4B63">
            <w:pPr>
              <w:rPr>
                <w:rFonts w:ascii="Oxygen" w:hAnsi="Oxygen" w:cstheme="majorBidi"/>
                <w:b/>
                <w:bCs/>
                <w:color w:val="7030A0"/>
                <w:sz w:val="22"/>
                <w:szCs w:val="22"/>
              </w:rPr>
            </w:pPr>
            <w:r>
              <w:rPr>
                <w:rFonts w:ascii="Oxygen" w:hAnsi="Oxygen" w:cstheme="majorBidi"/>
                <w:b/>
                <w:bCs/>
                <w:color w:val="7030A0"/>
                <w:sz w:val="22"/>
                <w:szCs w:val="22"/>
              </w:rPr>
              <w:t>Tier</w:t>
            </w:r>
          </w:p>
        </w:tc>
        <w:tc>
          <w:tcPr>
            <w:tcW w:w="6008" w:type="dxa"/>
            <w:gridSpan w:val="2"/>
            <w:shd w:val="clear" w:color="auto" w:fill="auto"/>
          </w:tcPr>
          <w:p w14:paraId="113E2407" w14:textId="34B2CBEE" w:rsidR="00A72B2D" w:rsidRDefault="00127021" w:rsidP="00CE4B63">
            <w:pPr>
              <w:pStyle w:val="BodyText"/>
              <w:rPr>
                <w:sz w:val="22"/>
                <w:szCs w:val="22"/>
                <w:lang w:eastAsia="en-US"/>
              </w:rPr>
            </w:pPr>
            <w:r w:rsidRPr="2269AC8E">
              <w:rPr>
                <w:sz w:val="22"/>
                <w:szCs w:val="22"/>
                <w:lang w:eastAsia="en-US"/>
              </w:rPr>
              <w:t>T</w:t>
            </w:r>
            <w:r w:rsidR="004E2AAB">
              <w:rPr>
                <w:sz w:val="22"/>
                <w:szCs w:val="22"/>
                <w:lang w:eastAsia="en-US"/>
              </w:rPr>
              <w:t>2</w:t>
            </w:r>
          </w:p>
        </w:tc>
      </w:tr>
      <w:tr w:rsidR="00F06EFA" w14:paraId="0295D061" w14:textId="77777777" w:rsidTr="2C34BE8E">
        <w:tc>
          <w:tcPr>
            <w:tcW w:w="3003" w:type="dxa"/>
            <w:shd w:val="clear" w:color="auto" w:fill="auto"/>
          </w:tcPr>
          <w:p w14:paraId="7713A5CB" w14:textId="6EF2B995" w:rsidR="00F06EFA" w:rsidRPr="00CE4B63" w:rsidRDefault="009476E4" w:rsidP="00CE4B63">
            <w:pPr>
              <w:rPr>
                <w:rFonts w:ascii="Oxygen" w:hAnsi="Oxygen" w:cstheme="majorBidi"/>
                <w:b/>
                <w:bCs/>
                <w:color w:val="7030A0"/>
                <w:sz w:val="22"/>
                <w:szCs w:val="22"/>
              </w:rPr>
            </w:pPr>
            <w:r w:rsidRPr="00CE4B63">
              <w:rPr>
                <w:rFonts w:ascii="Oxygen" w:hAnsi="Oxygen" w:cstheme="majorBidi"/>
                <w:b/>
                <w:bCs/>
                <w:color w:val="7030A0"/>
                <w:sz w:val="22"/>
                <w:szCs w:val="22"/>
              </w:rPr>
              <w:t>Hours</w:t>
            </w:r>
          </w:p>
        </w:tc>
        <w:tc>
          <w:tcPr>
            <w:tcW w:w="6008" w:type="dxa"/>
            <w:gridSpan w:val="2"/>
            <w:shd w:val="clear" w:color="auto" w:fill="auto"/>
          </w:tcPr>
          <w:p w14:paraId="47CC4592" w14:textId="5C175E4A" w:rsidR="00F06EFA" w:rsidRDefault="00CA0DA2" w:rsidP="00CE4B63">
            <w:pPr>
              <w:pStyle w:val="BodyText"/>
              <w:rPr>
                <w:sz w:val="22"/>
                <w:szCs w:val="22"/>
                <w:lang w:eastAsia="en-US"/>
              </w:rPr>
            </w:pPr>
            <w:r>
              <w:rPr>
                <w:sz w:val="22"/>
                <w:szCs w:val="22"/>
                <w:lang w:eastAsia="en-US"/>
              </w:rPr>
              <w:t>40</w:t>
            </w:r>
            <w:r w:rsidR="00127021">
              <w:rPr>
                <w:sz w:val="22"/>
                <w:szCs w:val="22"/>
                <w:lang w:eastAsia="en-US"/>
              </w:rPr>
              <w:t xml:space="preserve"> hours </w:t>
            </w:r>
          </w:p>
        </w:tc>
      </w:tr>
    </w:tbl>
    <w:p w14:paraId="6272F4DD" w14:textId="77777777" w:rsidR="00297E33" w:rsidRDefault="00297E33" w:rsidP="138EA926">
      <w:pPr>
        <w:rPr>
          <w:rFonts w:ascii="Oxygen" w:hAnsi="Oxygen" w:cstheme="majorBidi"/>
          <w:b/>
          <w:bCs/>
          <w:color w:val="7030A0"/>
          <w:sz w:val="22"/>
          <w:szCs w:val="22"/>
        </w:rPr>
      </w:pPr>
    </w:p>
    <w:p w14:paraId="3BC67CF1" w14:textId="4C7FEB4E" w:rsidR="00CE4B63" w:rsidRPr="00CE4B63" w:rsidRDefault="00E16E35" w:rsidP="138EA926">
      <w:pPr>
        <w:rPr>
          <w:rFonts w:ascii="Oxygen" w:hAnsi="Oxygen" w:cstheme="majorBidi"/>
          <w:b/>
          <w:bCs/>
          <w:color w:val="7030A0"/>
          <w:sz w:val="22"/>
          <w:szCs w:val="22"/>
        </w:rPr>
      </w:pPr>
      <w:r w:rsidRPr="138EA926">
        <w:rPr>
          <w:rFonts w:ascii="Oxygen" w:hAnsi="Oxygen" w:cstheme="majorBidi"/>
          <w:b/>
          <w:bCs/>
          <w:color w:val="7030A0"/>
          <w:sz w:val="22"/>
          <w:szCs w:val="22"/>
        </w:rPr>
        <w:t xml:space="preserve">Job Purpose </w:t>
      </w:r>
    </w:p>
    <w:p w14:paraId="48EC07FC" w14:textId="4BF699DC" w:rsidR="007221DB" w:rsidRPr="007221DB" w:rsidRDefault="007221DB" w:rsidP="007221DB">
      <w:pPr>
        <w:rPr>
          <w:rFonts w:ascii="Arial" w:hAnsi="Arial" w:cs="Arial"/>
          <w:color w:val="000000"/>
          <w:sz w:val="22"/>
          <w:szCs w:val="22"/>
        </w:rPr>
      </w:pPr>
      <w:r w:rsidRPr="7F04EBCF">
        <w:rPr>
          <w:rFonts w:ascii="Arial" w:hAnsi="Arial" w:cs="Arial"/>
          <w:color w:val="000000" w:themeColor="text1"/>
          <w:sz w:val="22"/>
          <w:szCs w:val="22"/>
        </w:rPr>
        <w:t>The Fleet Services Manager leads Cheshire West Recycling’s maintenance</w:t>
      </w:r>
      <w:r w:rsidR="00B60D8C" w:rsidRPr="7F04EBCF">
        <w:rPr>
          <w:rFonts w:ascii="Arial" w:hAnsi="Arial" w:cs="Arial"/>
          <w:color w:val="000000" w:themeColor="text1"/>
          <w:sz w:val="22"/>
          <w:szCs w:val="22"/>
        </w:rPr>
        <w:t xml:space="preserve"> and engineering</w:t>
      </w:r>
      <w:r w:rsidRPr="7F04EBCF">
        <w:rPr>
          <w:rFonts w:ascii="Arial" w:hAnsi="Arial" w:cs="Arial"/>
          <w:color w:val="000000" w:themeColor="text1"/>
          <w:sz w:val="22"/>
          <w:szCs w:val="22"/>
        </w:rPr>
        <w:t xml:space="preserve"> functions. This includes two in-house workshops and a fleet of over 150 commercial vehicles, such as RCVs, LGVs and gritters, along with</w:t>
      </w:r>
      <w:r w:rsidR="16ED089E" w:rsidRPr="7F04EBCF">
        <w:rPr>
          <w:rFonts w:ascii="Arial" w:hAnsi="Arial" w:cs="Arial"/>
          <w:color w:val="000000" w:themeColor="text1"/>
          <w:sz w:val="22"/>
          <w:szCs w:val="22"/>
        </w:rPr>
        <w:t xml:space="preserve"> maintenance of</w:t>
      </w:r>
      <w:r w:rsidR="0D1C6140" w:rsidRPr="7F04EBCF">
        <w:rPr>
          <w:rFonts w:ascii="Arial" w:hAnsi="Arial" w:cs="Arial"/>
          <w:color w:val="000000" w:themeColor="text1"/>
          <w:sz w:val="22"/>
          <w:szCs w:val="22"/>
        </w:rPr>
        <w:t xml:space="preserve"> key</w:t>
      </w:r>
      <w:r w:rsidRPr="7F04EBCF">
        <w:rPr>
          <w:rFonts w:ascii="Arial" w:hAnsi="Arial" w:cs="Arial"/>
          <w:color w:val="000000" w:themeColor="text1"/>
          <w:sz w:val="22"/>
          <w:szCs w:val="22"/>
        </w:rPr>
        <w:t xml:space="preserve"> infrastructure including the Materials Recovery Facility, bailers, yellow site plant and key operational assets.</w:t>
      </w:r>
    </w:p>
    <w:p w14:paraId="21FB1A74" w14:textId="77777777" w:rsidR="007221DB" w:rsidRPr="007221DB" w:rsidRDefault="007221DB" w:rsidP="007221DB">
      <w:pPr>
        <w:rPr>
          <w:rFonts w:ascii="Arial" w:hAnsi="Arial" w:cs="Arial"/>
          <w:color w:val="000000"/>
          <w:sz w:val="22"/>
          <w:szCs w:val="22"/>
        </w:rPr>
      </w:pPr>
    </w:p>
    <w:p w14:paraId="393287B1" w14:textId="7E04F66B" w:rsidR="007221DB" w:rsidRPr="007221DB" w:rsidRDefault="007221DB" w:rsidP="007221DB">
      <w:pPr>
        <w:rPr>
          <w:rFonts w:ascii="Arial" w:hAnsi="Arial" w:cs="Arial"/>
          <w:color w:val="000000"/>
          <w:sz w:val="22"/>
          <w:szCs w:val="22"/>
        </w:rPr>
      </w:pPr>
      <w:r w:rsidRPr="007221DB">
        <w:rPr>
          <w:rFonts w:ascii="Arial" w:hAnsi="Arial" w:cs="Arial"/>
          <w:color w:val="000000"/>
          <w:sz w:val="22"/>
          <w:szCs w:val="22"/>
        </w:rPr>
        <w:t xml:space="preserve">The postholder leads a technically skilled team to ensure safe, compliant and cost-effective maintenance across the organisation. While qualified team members carry out </w:t>
      </w:r>
      <w:r w:rsidR="003C0826">
        <w:rPr>
          <w:rFonts w:ascii="Arial" w:hAnsi="Arial" w:cs="Arial"/>
          <w:color w:val="000000"/>
          <w:sz w:val="22"/>
          <w:szCs w:val="22"/>
        </w:rPr>
        <w:t xml:space="preserve">engineering </w:t>
      </w:r>
      <w:r w:rsidRPr="007221DB">
        <w:rPr>
          <w:rFonts w:ascii="Arial" w:hAnsi="Arial" w:cs="Arial"/>
          <w:color w:val="000000"/>
          <w:sz w:val="22"/>
          <w:szCs w:val="22"/>
        </w:rPr>
        <w:t xml:space="preserve">inspections and monitor compliance, the postholder has responsibility for addressing and resolving issues, including those affecting the Operator Licence. They are expected to lead the team in developing solutions and ensure corrective actions are completed, standards </w:t>
      </w:r>
      <w:r w:rsidR="00626C92" w:rsidRPr="007221DB">
        <w:rPr>
          <w:rFonts w:ascii="Arial" w:hAnsi="Arial" w:cs="Arial"/>
          <w:color w:val="000000"/>
          <w:sz w:val="22"/>
          <w:szCs w:val="22"/>
        </w:rPr>
        <w:t>restored,</w:t>
      </w:r>
      <w:r w:rsidRPr="007221DB">
        <w:rPr>
          <w:rFonts w:ascii="Arial" w:hAnsi="Arial" w:cs="Arial"/>
          <w:color w:val="000000"/>
          <w:sz w:val="22"/>
          <w:szCs w:val="22"/>
        </w:rPr>
        <w:t xml:space="preserve"> and assurance maintained.</w:t>
      </w:r>
    </w:p>
    <w:p w14:paraId="628C69F0" w14:textId="77777777" w:rsidR="007221DB" w:rsidRPr="007221DB" w:rsidRDefault="007221DB" w:rsidP="007221DB">
      <w:pPr>
        <w:rPr>
          <w:rFonts w:ascii="Arial" w:hAnsi="Arial" w:cs="Arial"/>
          <w:color w:val="000000"/>
          <w:sz w:val="22"/>
          <w:szCs w:val="22"/>
        </w:rPr>
      </w:pPr>
    </w:p>
    <w:p w14:paraId="3FC917D2" w14:textId="33C6616A" w:rsidR="007221DB" w:rsidRPr="007221DB" w:rsidRDefault="007221DB" w:rsidP="007221DB">
      <w:pPr>
        <w:rPr>
          <w:rFonts w:ascii="Arial" w:hAnsi="Arial" w:cs="Arial"/>
          <w:color w:val="000000"/>
          <w:sz w:val="22"/>
          <w:szCs w:val="22"/>
        </w:rPr>
      </w:pPr>
      <w:r w:rsidRPr="007221DB">
        <w:rPr>
          <w:rFonts w:ascii="Arial" w:hAnsi="Arial" w:cs="Arial"/>
          <w:color w:val="000000"/>
          <w:sz w:val="22"/>
          <w:szCs w:val="22"/>
        </w:rPr>
        <w:t>This is a key enabling role, supporting efficient service delivery by improving asset availability, reducing downtime and helping teams use fleet and plant effectively. Responsibilities include overseeing planned maintenance for site infrastructure and key operational assets, ensuring rapid response to unplanned failures</w:t>
      </w:r>
      <w:r w:rsidR="00CA285F">
        <w:rPr>
          <w:rFonts w:ascii="Arial" w:hAnsi="Arial" w:cs="Arial"/>
          <w:color w:val="000000"/>
          <w:sz w:val="22"/>
          <w:szCs w:val="22"/>
        </w:rPr>
        <w:t xml:space="preserve"> </w:t>
      </w:r>
      <w:r w:rsidRPr="007221DB">
        <w:rPr>
          <w:rFonts w:ascii="Arial" w:hAnsi="Arial" w:cs="Arial"/>
          <w:color w:val="000000"/>
          <w:sz w:val="22"/>
          <w:szCs w:val="22"/>
        </w:rPr>
        <w:t>minimis</w:t>
      </w:r>
      <w:r w:rsidR="00CA285F">
        <w:rPr>
          <w:rFonts w:ascii="Arial" w:hAnsi="Arial" w:cs="Arial"/>
          <w:color w:val="000000"/>
          <w:sz w:val="22"/>
          <w:szCs w:val="22"/>
        </w:rPr>
        <w:t>ing</w:t>
      </w:r>
      <w:r w:rsidRPr="007221DB">
        <w:rPr>
          <w:rFonts w:ascii="Arial" w:hAnsi="Arial" w:cs="Arial"/>
          <w:color w:val="000000"/>
          <w:sz w:val="22"/>
          <w:szCs w:val="22"/>
        </w:rPr>
        <w:t xml:space="preserve"> disruption and </w:t>
      </w:r>
      <w:r w:rsidR="007D2F98">
        <w:rPr>
          <w:rFonts w:ascii="Arial" w:hAnsi="Arial" w:cs="Arial"/>
          <w:color w:val="000000"/>
          <w:sz w:val="22"/>
          <w:szCs w:val="22"/>
        </w:rPr>
        <w:t>maintaining</w:t>
      </w:r>
      <w:r w:rsidRPr="007221DB">
        <w:rPr>
          <w:rFonts w:ascii="Arial" w:hAnsi="Arial" w:cs="Arial"/>
          <w:color w:val="000000"/>
          <w:sz w:val="22"/>
          <w:szCs w:val="22"/>
        </w:rPr>
        <w:t xml:space="preserve"> service </w:t>
      </w:r>
      <w:r w:rsidR="00F83646">
        <w:rPr>
          <w:rFonts w:ascii="Arial" w:hAnsi="Arial" w:cs="Arial"/>
          <w:color w:val="000000"/>
          <w:sz w:val="22"/>
          <w:szCs w:val="22"/>
        </w:rPr>
        <w:t>continuity</w:t>
      </w:r>
      <w:r w:rsidRPr="007221DB">
        <w:rPr>
          <w:rFonts w:ascii="Arial" w:hAnsi="Arial" w:cs="Arial"/>
          <w:color w:val="000000"/>
          <w:sz w:val="22"/>
          <w:szCs w:val="22"/>
        </w:rPr>
        <w:t xml:space="preserve">. </w:t>
      </w:r>
    </w:p>
    <w:p w14:paraId="20A3A1E4" w14:textId="77777777" w:rsidR="007221DB" w:rsidRPr="007221DB" w:rsidRDefault="007221DB" w:rsidP="007221DB">
      <w:pPr>
        <w:rPr>
          <w:rFonts w:ascii="Arial" w:hAnsi="Arial" w:cs="Arial"/>
          <w:color w:val="000000"/>
          <w:sz w:val="22"/>
          <w:szCs w:val="22"/>
        </w:rPr>
      </w:pPr>
    </w:p>
    <w:p w14:paraId="7ADDA38C" w14:textId="77777777" w:rsidR="00090B65" w:rsidRPr="00090B65" w:rsidRDefault="00090B65" w:rsidP="00090B65">
      <w:pPr>
        <w:rPr>
          <w:rFonts w:ascii="Arial" w:hAnsi="Arial" w:cs="Arial"/>
          <w:color w:val="000000"/>
          <w:sz w:val="22"/>
          <w:szCs w:val="22"/>
        </w:rPr>
      </w:pPr>
      <w:r w:rsidRPr="00090B65">
        <w:rPr>
          <w:rFonts w:ascii="Arial" w:hAnsi="Arial" w:cs="Arial"/>
          <w:color w:val="000000"/>
          <w:sz w:val="22"/>
          <w:szCs w:val="22"/>
        </w:rPr>
        <w:t>They also support CWR’s safety focus by embedding safe maintenance practices, ensuring compliance and contributing to a safe working environment. In addition, they enable social value delivery by supporting low-emission fleet transitions and championing workforce development, including apprenticeships.</w:t>
      </w:r>
    </w:p>
    <w:p w14:paraId="23D83775" w14:textId="77777777" w:rsidR="00090B65" w:rsidRPr="00090B65" w:rsidRDefault="00090B65" w:rsidP="00090B65">
      <w:pPr>
        <w:rPr>
          <w:rFonts w:ascii="Arial" w:hAnsi="Arial" w:cs="Arial"/>
          <w:color w:val="000000"/>
          <w:sz w:val="22"/>
          <w:szCs w:val="22"/>
        </w:rPr>
      </w:pPr>
    </w:p>
    <w:p w14:paraId="38D45840" w14:textId="4D83BD9C" w:rsidR="00090B65" w:rsidRPr="00090B65" w:rsidRDefault="00090B65" w:rsidP="00090B65">
      <w:pPr>
        <w:rPr>
          <w:rFonts w:ascii="Arial" w:hAnsi="Arial" w:cs="Arial"/>
          <w:color w:val="000000"/>
          <w:sz w:val="22"/>
          <w:szCs w:val="22"/>
        </w:rPr>
      </w:pPr>
      <w:r w:rsidRPr="00090B65">
        <w:rPr>
          <w:rFonts w:ascii="Arial" w:hAnsi="Arial" w:cs="Arial"/>
          <w:color w:val="000000"/>
          <w:sz w:val="22"/>
          <w:szCs w:val="22"/>
        </w:rPr>
        <w:t>Alongside this, the role contributes to CWR’s commercial efficiency by identifying opportunities to innovate, streamline internal processes and improve the use of resources. This helps reduce overheads and ensures maintenance services remain cost-effective, supporting a competitive hourly charge rate and delivering greater value to CWR</w:t>
      </w:r>
      <w:r>
        <w:rPr>
          <w:rFonts w:ascii="Arial" w:hAnsi="Arial" w:cs="Arial"/>
          <w:color w:val="000000"/>
          <w:sz w:val="22"/>
          <w:szCs w:val="22"/>
        </w:rPr>
        <w:t xml:space="preserve">, its shareholder and the community. </w:t>
      </w:r>
    </w:p>
    <w:p w14:paraId="3DA78AA6" w14:textId="77777777" w:rsidR="00BD4805" w:rsidRPr="00651E8F" w:rsidRDefault="00BD4805" w:rsidP="00E16E35">
      <w:pPr>
        <w:rPr>
          <w:rFonts w:asciiTheme="majorHAnsi" w:hAnsiTheme="majorHAnsi" w:cstheme="majorHAnsi"/>
          <w:b/>
          <w:bCs/>
          <w:color w:val="7030A0"/>
          <w:sz w:val="22"/>
          <w:szCs w:val="22"/>
        </w:rPr>
      </w:pPr>
    </w:p>
    <w:p w14:paraId="1923C62C" w14:textId="16BAE4B3" w:rsidR="00501024" w:rsidRPr="00651E8F" w:rsidRDefault="00E16E35" w:rsidP="138EA926">
      <w:pPr>
        <w:rPr>
          <w:rFonts w:ascii="Oxygen" w:hAnsi="Oxygen" w:cstheme="majorBidi"/>
          <w:b/>
          <w:bCs/>
          <w:color w:val="7030A0"/>
          <w:sz w:val="22"/>
          <w:szCs w:val="22"/>
        </w:rPr>
      </w:pPr>
      <w:r w:rsidRPr="138EA926">
        <w:rPr>
          <w:rFonts w:ascii="Oxygen" w:hAnsi="Oxygen" w:cstheme="majorBidi"/>
          <w:b/>
          <w:bCs/>
          <w:color w:val="7030A0"/>
          <w:sz w:val="22"/>
          <w:szCs w:val="22"/>
        </w:rPr>
        <w:t xml:space="preserve">Principal Accountabilities </w:t>
      </w:r>
    </w:p>
    <w:p w14:paraId="4920E2E0"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Maintenance Leadership:</w:t>
      </w:r>
      <w:r w:rsidRPr="003B5A72">
        <w:rPr>
          <w:rFonts w:ascii="Arial" w:hAnsi="Arial" w:cs="Arial"/>
          <w:sz w:val="22"/>
          <w:szCs w:val="22"/>
        </w:rPr>
        <w:t xml:space="preserve"> Lead the delivery of safe, compliant and efficient vehicle and plant maintenance services across all CWR sites.</w:t>
      </w:r>
    </w:p>
    <w:p w14:paraId="0DAC82D2"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Asset Reliability:</w:t>
      </w:r>
      <w:r w:rsidRPr="003B5A72">
        <w:rPr>
          <w:rFonts w:ascii="Arial" w:hAnsi="Arial" w:cs="Arial"/>
          <w:sz w:val="22"/>
          <w:szCs w:val="22"/>
        </w:rPr>
        <w:t xml:space="preserve"> Ensure maximum asset availability through proactive scheduling, effective servicing and responsive repair of vehicles, plant and containers.</w:t>
      </w:r>
    </w:p>
    <w:p w14:paraId="2E2364CB"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Operational Enablement:</w:t>
      </w:r>
      <w:r w:rsidRPr="003B5A72">
        <w:rPr>
          <w:rFonts w:ascii="Arial" w:hAnsi="Arial" w:cs="Arial"/>
          <w:sz w:val="22"/>
          <w:szCs w:val="22"/>
        </w:rPr>
        <w:t xml:space="preserve"> Work collaboratively with operational leaders to maximise the availability and effective use of fleet, containers and site infrastructure. Ensure maintenance </w:t>
      </w:r>
      <w:r w:rsidRPr="003B5A72">
        <w:rPr>
          <w:rFonts w:ascii="Arial" w:hAnsi="Arial" w:cs="Arial"/>
          <w:sz w:val="22"/>
          <w:szCs w:val="22"/>
        </w:rPr>
        <w:lastRenderedPageBreak/>
        <w:t>practices and asset deployment support high-performance service delivery while reducing downtime, inefficiency and unnecessary carbon output.</w:t>
      </w:r>
    </w:p>
    <w:p w14:paraId="1EDE838F"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Team Management and Development:</w:t>
      </w:r>
      <w:r w:rsidRPr="003B5A72">
        <w:rPr>
          <w:rFonts w:ascii="Arial" w:hAnsi="Arial" w:cs="Arial"/>
          <w:sz w:val="22"/>
          <w:szCs w:val="22"/>
        </w:rPr>
        <w:t xml:space="preserve"> Manage and develop a team of Fleet Technicians, Mechanical Engineers and other staff. Provide day-to-day leadership, foster a positive and accountable working culture and ensure team members are supported to perform and grow.</w:t>
      </w:r>
    </w:p>
    <w:p w14:paraId="5969C72F"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Workshop Oversight:</w:t>
      </w:r>
      <w:r w:rsidRPr="003B5A72">
        <w:rPr>
          <w:rFonts w:ascii="Arial" w:hAnsi="Arial" w:cs="Arial"/>
          <w:sz w:val="22"/>
          <w:szCs w:val="22"/>
        </w:rPr>
        <w:t xml:space="preserve"> Manage the effective operation of CWR’s in-house workshops, ensuring consistent standards, appropriate staffing and continuous service development.</w:t>
      </w:r>
    </w:p>
    <w:p w14:paraId="4A0B45CB"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Compliance and Standards:</w:t>
      </w:r>
      <w:r w:rsidRPr="003B5A72">
        <w:rPr>
          <w:rFonts w:ascii="Arial" w:hAnsi="Arial" w:cs="Arial"/>
          <w:sz w:val="22"/>
          <w:szCs w:val="22"/>
        </w:rPr>
        <w:t xml:space="preserve"> Take ownership for resolving compliance issues across all fleet and plant maintenance activities. Ensure that findings from inspections or monitoring are acted upon promptly, and that appropriate corrective actions are developed, implemented and sustained to maintain legal and safety standards, including those related to the Operator Licence.</w:t>
      </w:r>
    </w:p>
    <w:p w14:paraId="2D814FEB"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Statutory Support:</w:t>
      </w:r>
      <w:r w:rsidRPr="003B5A72">
        <w:rPr>
          <w:rFonts w:ascii="Arial" w:hAnsi="Arial" w:cs="Arial"/>
          <w:sz w:val="22"/>
          <w:szCs w:val="22"/>
        </w:rPr>
        <w:t xml:space="preserve"> Ensure all maintenance activity aligns with CWR’s Operator Licence obligations and other relevant legal requirements relating to vehicles and plant.</w:t>
      </w:r>
    </w:p>
    <w:p w14:paraId="54E3B5AC"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Governance and Assurance:</w:t>
      </w:r>
      <w:r w:rsidRPr="003B5A72">
        <w:rPr>
          <w:rFonts w:ascii="Arial" w:hAnsi="Arial" w:cs="Arial"/>
          <w:sz w:val="22"/>
          <w:szCs w:val="22"/>
        </w:rPr>
        <w:t xml:space="preserve"> Provide assurance to the Executive Management Team and Board on compliance matters relating to fleet, plant and maintenance activities. Report on operational risks, corrective actions and overall performance to support informed oversight and confidence in service integrity.</w:t>
      </w:r>
    </w:p>
    <w:p w14:paraId="3EBD7661"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Supplier and Contract Management:</w:t>
      </w:r>
      <w:r w:rsidRPr="003B5A72">
        <w:rPr>
          <w:rFonts w:ascii="Arial" w:hAnsi="Arial" w:cs="Arial"/>
          <w:sz w:val="22"/>
          <w:szCs w:val="22"/>
        </w:rPr>
        <w:t xml:space="preserve"> Oversee external maintenance providers, plant contractors and fleet hire agreements to ensure performance, compliance and value for money.</w:t>
      </w:r>
    </w:p>
    <w:p w14:paraId="05733A7D"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Support for Incident and Insurance Processes:</w:t>
      </w:r>
      <w:r w:rsidRPr="003B5A72">
        <w:rPr>
          <w:rFonts w:ascii="Arial" w:hAnsi="Arial" w:cs="Arial"/>
          <w:sz w:val="22"/>
          <w:szCs w:val="22"/>
        </w:rPr>
        <w:t xml:space="preserve"> Provide maintenance records and technical insight to support insurance claims, accident investigations and downtime reviews.</w:t>
      </w:r>
    </w:p>
    <w:p w14:paraId="30977952"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Performance Monitoring:</w:t>
      </w:r>
      <w:r w:rsidRPr="003B5A72">
        <w:rPr>
          <w:rFonts w:ascii="Arial" w:hAnsi="Arial" w:cs="Arial"/>
          <w:sz w:val="22"/>
          <w:szCs w:val="22"/>
        </w:rPr>
        <w:t xml:space="preserve"> Use data and systems to monitor service delivery, identify trends and support proactive, informed decision-making.</w:t>
      </w:r>
    </w:p>
    <w:p w14:paraId="3E160333"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Decarbonisation and Transition Planning:</w:t>
      </w:r>
      <w:r w:rsidRPr="003B5A72">
        <w:rPr>
          <w:rFonts w:ascii="Arial" w:hAnsi="Arial" w:cs="Arial"/>
          <w:sz w:val="22"/>
          <w:szCs w:val="22"/>
        </w:rPr>
        <w:t xml:space="preserve"> Support the adoption of electric and low-emission vehicles and infrastructure, contributing insight to transition plans and service design.</w:t>
      </w:r>
    </w:p>
    <w:p w14:paraId="6D858F25"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Social Value and Workforce Development:</w:t>
      </w:r>
      <w:r w:rsidRPr="003B5A72">
        <w:rPr>
          <w:rFonts w:ascii="Arial" w:hAnsi="Arial" w:cs="Arial"/>
          <w:sz w:val="22"/>
          <w:szCs w:val="22"/>
        </w:rPr>
        <w:t xml:space="preserve"> Promote internal development opportunities and apprenticeships, supporting workforce resilience and the delivery of social value commitments.</w:t>
      </w:r>
    </w:p>
    <w:p w14:paraId="37D1738E" w14:textId="77777777" w:rsidR="003B5A72" w:rsidRPr="003B5A72" w:rsidRDefault="003B5A72" w:rsidP="003B5A72">
      <w:pPr>
        <w:pStyle w:val="p1"/>
        <w:numPr>
          <w:ilvl w:val="0"/>
          <w:numId w:val="30"/>
        </w:numPr>
        <w:rPr>
          <w:rFonts w:ascii="Arial" w:hAnsi="Arial" w:cs="Arial"/>
          <w:sz w:val="22"/>
          <w:szCs w:val="22"/>
        </w:rPr>
      </w:pPr>
      <w:r w:rsidRPr="003B5A72">
        <w:rPr>
          <w:rStyle w:val="s1"/>
          <w:rFonts w:ascii="Arial" w:hAnsi="Arial" w:cs="Arial"/>
          <w:b/>
          <w:bCs/>
          <w:sz w:val="22"/>
          <w:szCs w:val="22"/>
        </w:rPr>
        <w:t>Continuous Improvement:</w:t>
      </w:r>
      <w:r w:rsidRPr="003B5A72">
        <w:rPr>
          <w:rFonts w:ascii="Arial" w:hAnsi="Arial" w:cs="Arial"/>
          <w:sz w:val="22"/>
          <w:szCs w:val="22"/>
        </w:rPr>
        <w:t xml:space="preserve"> Identify and implement improvements that reduce cost, improve efficiency and support wider organisational goals.</w:t>
      </w:r>
    </w:p>
    <w:p w14:paraId="3B2B16B0" w14:textId="1FE64533" w:rsidR="00651E8F" w:rsidRDefault="00651E8F" w:rsidP="00E72E39">
      <w:pPr>
        <w:rPr>
          <w:rFonts w:ascii="Oxygen" w:hAnsi="Oxygen" w:cstheme="majorBidi"/>
          <w:b/>
          <w:bCs/>
          <w:color w:val="7030A0"/>
          <w:sz w:val="22"/>
          <w:szCs w:val="22"/>
        </w:rPr>
      </w:pPr>
      <w:r w:rsidRPr="00CE4B63">
        <w:rPr>
          <w:rFonts w:ascii="Oxygen" w:hAnsi="Oxygen" w:cstheme="majorBidi"/>
          <w:b/>
          <w:bCs/>
          <w:color w:val="7030A0"/>
          <w:sz w:val="22"/>
          <w:szCs w:val="22"/>
        </w:rPr>
        <w:t>Person Specification </w:t>
      </w:r>
    </w:p>
    <w:p w14:paraId="7DE7E0E9" w14:textId="77777777" w:rsidR="00E72E39" w:rsidRPr="00E72E39" w:rsidRDefault="00E72E39" w:rsidP="00E72E39">
      <w:pPr>
        <w:rPr>
          <w:rFonts w:ascii="Oxygen" w:hAnsi="Oxygen" w:cstheme="majorBidi"/>
          <w:b/>
          <w:bCs/>
          <w:color w:val="7030A0"/>
          <w:sz w:val="22"/>
          <w:szCs w:val="22"/>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7215"/>
      </w:tblGrid>
      <w:tr w:rsidR="00651E8F" w:rsidRPr="00651E8F" w14:paraId="777BF3B4" w14:textId="77777777" w:rsidTr="00651E8F">
        <w:trPr>
          <w:trHeight w:val="300"/>
        </w:trPr>
        <w:tc>
          <w:tcPr>
            <w:tcW w:w="2430" w:type="dxa"/>
            <w:tcBorders>
              <w:top w:val="double" w:sz="6" w:space="0" w:color="auto"/>
              <w:left w:val="double" w:sz="6" w:space="0" w:color="auto"/>
              <w:bottom w:val="single" w:sz="6" w:space="0" w:color="auto"/>
              <w:right w:val="single" w:sz="6" w:space="0" w:color="auto"/>
            </w:tcBorders>
            <w:shd w:val="clear" w:color="auto" w:fill="auto"/>
            <w:hideMark/>
          </w:tcPr>
          <w:p w14:paraId="7F122424" w14:textId="77777777" w:rsidR="00651E8F" w:rsidRPr="00CE4B63" w:rsidRDefault="00651E8F" w:rsidP="00CE4B63">
            <w:pPr>
              <w:rPr>
                <w:rFonts w:ascii="Oxygen" w:hAnsi="Oxygen" w:cstheme="majorBidi"/>
                <w:b/>
                <w:bCs/>
                <w:color w:val="7030A0"/>
                <w:sz w:val="22"/>
                <w:szCs w:val="22"/>
              </w:rPr>
            </w:pPr>
            <w:r w:rsidRPr="00CE4B63">
              <w:rPr>
                <w:rFonts w:ascii="Oxygen" w:hAnsi="Oxygen" w:cstheme="majorBidi"/>
                <w:b/>
                <w:bCs/>
                <w:color w:val="7030A0"/>
                <w:sz w:val="22"/>
                <w:szCs w:val="22"/>
              </w:rPr>
              <w:t>Qualifications  </w:t>
            </w:r>
          </w:p>
          <w:p w14:paraId="760180D8" w14:textId="77777777" w:rsidR="00651E8F" w:rsidRPr="00651E8F" w:rsidRDefault="00651E8F" w:rsidP="00CE4B63">
            <w:pPr>
              <w:rPr>
                <w:rFonts w:asciiTheme="majorHAnsi" w:hAnsiTheme="majorHAnsi" w:cstheme="majorHAnsi"/>
                <w:sz w:val="22"/>
                <w:szCs w:val="22"/>
              </w:rPr>
            </w:pPr>
            <w:r w:rsidRPr="00CE4B63">
              <w:rPr>
                <w:rFonts w:ascii="Oxygen" w:hAnsi="Oxygen" w:cstheme="majorBidi"/>
                <w:b/>
                <w:bCs/>
                <w:color w:val="7030A0"/>
                <w:sz w:val="22"/>
                <w:szCs w:val="22"/>
              </w:rPr>
              <w:t> </w:t>
            </w:r>
          </w:p>
        </w:tc>
        <w:tc>
          <w:tcPr>
            <w:tcW w:w="7215" w:type="dxa"/>
            <w:tcBorders>
              <w:top w:val="double" w:sz="6" w:space="0" w:color="auto"/>
              <w:left w:val="single" w:sz="6" w:space="0" w:color="auto"/>
              <w:bottom w:val="single" w:sz="6" w:space="0" w:color="auto"/>
              <w:right w:val="double" w:sz="6" w:space="0" w:color="auto"/>
            </w:tcBorders>
            <w:shd w:val="clear" w:color="auto" w:fill="auto"/>
            <w:hideMark/>
          </w:tcPr>
          <w:p w14:paraId="32B8E3C4" w14:textId="77777777" w:rsidR="00651E8F" w:rsidRPr="00507B39" w:rsidRDefault="00651E8F" w:rsidP="00651E8F">
            <w:pPr>
              <w:shd w:val="clear" w:color="auto" w:fill="FFFFFF"/>
              <w:textAlignment w:val="baseline"/>
              <w:rPr>
                <w:rFonts w:ascii="Arial" w:hAnsi="Arial" w:cs="Arial"/>
                <w:b/>
                <w:bCs/>
                <w:color w:val="000000"/>
                <w:sz w:val="20"/>
                <w:szCs w:val="20"/>
              </w:rPr>
            </w:pPr>
            <w:r w:rsidRPr="00507B39">
              <w:rPr>
                <w:rFonts w:ascii="Arial" w:hAnsi="Arial" w:cs="Arial"/>
                <w:b/>
                <w:bCs/>
                <w:color w:val="000000"/>
                <w:sz w:val="20"/>
                <w:szCs w:val="20"/>
              </w:rPr>
              <w:t>Essential: </w:t>
            </w:r>
          </w:p>
          <w:p w14:paraId="426212E3" w14:textId="77777777" w:rsidR="001A7405" w:rsidRDefault="001A7405" w:rsidP="001A7405">
            <w:pPr>
              <w:pStyle w:val="ListParagraph"/>
              <w:numPr>
                <w:ilvl w:val="0"/>
                <w:numId w:val="1"/>
              </w:numPr>
              <w:shd w:val="clear" w:color="auto" w:fill="FFFFFF"/>
              <w:textAlignment w:val="baseline"/>
              <w:rPr>
                <w:rFonts w:ascii="Arial" w:hAnsi="Arial" w:cs="Arial"/>
                <w:color w:val="000000"/>
                <w:sz w:val="20"/>
                <w:szCs w:val="20"/>
              </w:rPr>
            </w:pPr>
            <w:r w:rsidRPr="001A7405">
              <w:rPr>
                <w:rFonts w:ascii="Arial" w:hAnsi="Arial" w:cs="Arial"/>
                <w:color w:val="000000"/>
                <w:sz w:val="20"/>
                <w:szCs w:val="20"/>
              </w:rPr>
              <w:t>Experience in a fleet, maintenance or operational service leadership role</w:t>
            </w:r>
          </w:p>
          <w:p w14:paraId="767FDB71" w14:textId="692A0BFF" w:rsidR="00507B39" w:rsidRDefault="006C1735" w:rsidP="00BA1B60">
            <w:pPr>
              <w:pStyle w:val="ListParagraph"/>
              <w:numPr>
                <w:ilvl w:val="0"/>
                <w:numId w:val="1"/>
              </w:numPr>
              <w:shd w:val="clear" w:color="auto" w:fill="FFFFFF"/>
              <w:textAlignment w:val="baseline"/>
              <w:rPr>
                <w:rFonts w:ascii="Arial" w:hAnsi="Arial" w:cs="Arial"/>
                <w:color w:val="000000"/>
                <w:sz w:val="20"/>
                <w:szCs w:val="20"/>
              </w:rPr>
            </w:pPr>
            <w:r w:rsidRPr="00F34570">
              <w:rPr>
                <w:rFonts w:ascii="Arial" w:hAnsi="Arial" w:cs="Arial"/>
                <w:color w:val="000000"/>
                <w:sz w:val="20"/>
                <w:szCs w:val="20"/>
              </w:rPr>
              <w:t>Full UK Driving Licence</w:t>
            </w:r>
          </w:p>
          <w:p w14:paraId="39600259" w14:textId="77777777" w:rsidR="00507B39" w:rsidRDefault="00507B39" w:rsidP="00507B39">
            <w:pPr>
              <w:shd w:val="clear" w:color="auto" w:fill="FFFFFF"/>
              <w:textAlignment w:val="baseline"/>
              <w:rPr>
                <w:rFonts w:ascii="Arial" w:hAnsi="Arial" w:cs="Arial"/>
                <w:color w:val="000000"/>
                <w:sz w:val="20"/>
                <w:szCs w:val="20"/>
              </w:rPr>
            </w:pPr>
          </w:p>
          <w:p w14:paraId="5A66A8E0" w14:textId="5C016ED8" w:rsidR="00507B39" w:rsidRPr="00507B39" w:rsidRDefault="00507B39" w:rsidP="00507B39">
            <w:pPr>
              <w:shd w:val="clear" w:color="auto" w:fill="FFFFFF"/>
              <w:textAlignment w:val="baseline"/>
              <w:rPr>
                <w:rFonts w:ascii="Arial" w:hAnsi="Arial" w:cs="Arial"/>
                <w:b/>
                <w:bCs/>
                <w:color w:val="000000"/>
                <w:sz w:val="20"/>
                <w:szCs w:val="20"/>
              </w:rPr>
            </w:pPr>
            <w:r w:rsidRPr="00507B39">
              <w:rPr>
                <w:rFonts w:ascii="Arial" w:hAnsi="Arial" w:cs="Arial"/>
                <w:b/>
                <w:bCs/>
                <w:color w:val="000000"/>
                <w:sz w:val="20"/>
                <w:szCs w:val="20"/>
              </w:rPr>
              <w:t>Desirable:</w:t>
            </w:r>
          </w:p>
          <w:p w14:paraId="0C9A1767" w14:textId="0CC9CCAB" w:rsidR="00BA1B60" w:rsidRPr="00BA1B60" w:rsidRDefault="00BA1B60" w:rsidP="00BA1B60">
            <w:pPr>
              <w:pStyle w:val="ListParagraph"/>
              <w:numPr>
                <w:ilvl w:val="0"/>
                <w:numId w:val="1"/>
              </w:numPr>
              <w:shd w:val="clear" w:color="auto" w:fill="FFFFFF"/>
              <w:textAlignment w:val="baseline"/>
              <w:rPr>
                <w:rFonts w:ascii="Arial" w:hAnsi="Arial" w:cs="Arial"/>
                <w:color w:val="000000"/>
                <w:sz w:val="20"/>
                <w:szCs w:val="20"/>
              </w:rPr>
            </w:pPr>
            <w:r w:rsidRPr="00BA1B60">
              <w:rPr>
                <w:rFonts w:ascii="Arial" w:hAnsi="Arial" w:cs="Arial"/>
                <w:color w:val="000000"/>
                <w:sz w:val="20"/>
                <w:szCs w:val="20"/>
              </w:rPr>
              <w:t>ILM, IOSH, CPC, CILT or other recognised leadership or service management qualification</w:t>
            </w:r>
          </w:p>
          <w:p w14:paraId="7F5B954F" w14:textId="634EDF82" w:rsidR="00141799" w:rsidRPr="00507B39" w:rsidRDefault="00BA1B60" w:rsidP="00507B39">
            <w:pPr>
              <w:pStyle w:val="ListParagraph"/>
              <w:numPr>
                <w:ilvl w:val="0"/>
                <w:numId w:val="1"/>
              </w:numPr>
              <w:shd w:val="clear" w:color="auto" w:fill="FFFFFF"/>
              <w:textAlignment w:val="baseline"/>
              <w:rPr>
                <w:rFonts w:ascii="Arial" w:hAnsi="Arial" w:cs="Arial"/>
                <w:color w:val="000000"/>
                <w:sz w:val="20"/>
                <w:szCs w:val="20"/>
              </w:rPr>
            </w:pPr>
            <w:r w:rsidRPr="00BA1B60">
              <w:rPr>
                <w:rFonts w:ascii="Arial" w:hAnsi="Arial" w:cs="Arial"/>
                <w:color w:val="000000"/>
                <w:sz w:val="20"/>
                <w:szCs w:val="20"/>
              </w:rPr>
              <w:t>Familiarity with vehicle compliance, inspection standards and plant asset management through team delivery</w:t>
            </w:r>
          </w:p>
        </w:tc>
      </w:tr>
      <w:tr w:rsidR="00651E8F" w:rsidRPr="00651E8F" w14:paraId="3328FBB9" w14:textId="77777777" w:rsidTr="00651E8F">
        <w:trPr>
          <w:trHeight w:val="300"/>
        </w:trPr>
        <w:tc>
          <w:tcPr>
            <w:tcW w:w="2430" w:type="dxa"/>
            <w:tcBorders>
              <w:top w:val="single" w:sz="6" w:space="0" w:color="auto"/>
              <w:left w:val="double" w:sz="6" w:space="0" w:color="auto"/>
              <w:bottom w:val="single" w:sz="6" w:space="0" w:color="auto"/>
              <w:right w:val="single" w:sz="6" w:space="0" w:color="auto"/>
            </w:tcBorders>
            <w:shd w:val="clear" w:color="auto" w:fill="auto"/>
            <w:hideMark/>
          </w:tcPr>
          <w:p w14:paraId="694131E8" w14:textId="77777777" w:rsidR="00651E8F" w:rsidRPr="00CE4B63" w:rsidRDefault="00651E8F" w:rsidP="00CE4B63">
            <w:pPr>
              <w:rPr>
                <w:rFonts w:ascii="Oxygen" w:hAnsi="Oxygen" w:cstheme="majorBidi"/>
                <w:b/>
                <w:bCs/>
                <w:color w:val="7030A0"/>
                <w:sz w:val="22"/>
                <w:szCs w:val="22"/>
              </w:rPr>
            </w:pPr>
            <w:r w:rsidRPr="00CE4B63">
              <w:rPr>
                <w:rFonts w:ascii="Oxygen" w:hAnsi="Oxygen" w:cstheme="majorBidi"/>
                <w:b/>
                <w:bCs/>
                <w:color w:val="7030A0"/>
                <w:sz w:val="22"/>
                <w:szCs w:val="22"/>
              </w:rPr>
              <w:t>Experience  </w:t>
            </w:r>
          </w:p>
          <w:p w14:paraId="05247251" w14:textId="77777777" w:rsidR="00651E8F" w:rsidRPr="00CE4B63" w:rsidRDefault="00651E8F" w:rsidP="00CE4B63">
            <w:pPr>
              <w:rPr>
                <w:rFonts w:ascii="Oxygen" w:hAnsi="Oxygen" w:cstheme="majorBidi"/>
                <w:b/>
                <w:bCs/>
                <w:color w:val="7030A0"/>
                <w:sz w:val="22"/>
                <w:szCs w:val="22"/>
              </w:rPr>
            </w:pPr>
            <w:r w:rsidRPr="00CE4B63">
              <w:rPr>
                <w:rFonts w:ascii="Oxygen" w:hAnsi="Oxygen" w:cstheme="majorBidi"/>
                <w:b/>
                <w:bCs/>
                <w:color w:val="7030A0"/>
                <w:sz w:val="22"/>
                <w:szCs w:val="22"/>
              </w:rPr>
              <w:t> </w:t>
            </w:r>
          </w:p>
          <w:p w14:paraId="62424984" w14:textId="77777777" w:rsidR="00651E8F" w:rsidRPr="00CE4B63" w:rsidRDefault="00651E8F" w:rsidP="00CE4B63">
            <w:pPr>
              <w:rPr>
                <w:rFonts w:ascii="Oxygen" w:hAnsi="Oxygen" w:cstheme="majorBidi"/>
                <w:b/>
                <w:bCs/>
                <w:color w:val="7030A0"/>
                <w:sz w:val="22"/>
                <w:szCs w:val="22"/>
              </w:rPr>
            </w:pPr>
            <w:r w:rsidRPr="00CE4B63">
              <w:rPr>
                <w:rFonts w:ascii="Oxygen" w:hAnsi="Oxygen" w:cstheme="majorBidi"/>
                <w:b/>
                <w:bCs/>
                <w:color w:val="7030A0"/>
                <w:sz w:val="22"/>
                <w:szCs w:val="22"/>
              </w:rPr>
              <w:t> </w:t>
            </w:r>
          </w:p>
        </w:tc>
        <w:tc>
          <w:tcPr>
            <w:tcW w:w="7215" w:type="dxa"/>
            <w:tcBorders>
              <w:top w:val="single" w:sz="6" w:space="0" w:color="auto"/>
              <w:left w:val="single" w:sz="6" w:space="0" w:color="auto"/>
              <w:bottom w:val="single" w:sz="6" w:space="0" w:color="auto"/>
              <w:right w:val="double" w:sz="6" w:space="0" w:color="auto"/>
            </w:tcBorders>
            <w:shd w:val="clear" w:color="auto" w:fill="auto"/>
            <w:hideMark/>
          </w:tcPr>
          <w:p w14:paraId="200A5A6D" w14:textId="77777777" w:rsidR="006C1735" w:rsidRPr="006C1735" w:rsidRDefault="006C1735" w:rsidP="006C1735">
            <w:pPr>
              <w:shd w:val="clear" w:color="auto" w:fill="FFFFFF"/>
              <w:textAlignment w:val="baseline"/>
              <w:rPr>
                <w:rFonts w:ascii="Arial" w:hAnsi="Arial" w:cs="Arial"/>
                <w:color w:val="000000"/>
                <w:sz w:val="20"/>
                <w:szCs w:val="20"/>
                <w:shd w:val="clear" w:color="auto" w:fill="FFFFFF"/>
              </w:rPr>
            </w:pPr>
            <w:r w:rsidRPr="006C1735">
              <w:rPr>
                <w:rFonts w:ascii="Arial" w:hAnsi="Arial" w:cs="Arial"/>
                <w:b/>
                <w:bCs/>
                <w:color w:val="000000"/>
                <w:sz w:val="20"/>
                <w:szCs w:val="20"/>
                <w:shd w:val="clear" w:color="auto" w:fill="FFFFFF"/>
              </w:rPr>
              <w:t>Essential:</w:t>
            </w:r>
          </w:p>
          <w:p w14:paraId="483BD23A" w14:textId="77777777" w:rsidR="006C1735" w:rsidRPr="006C1735" w:rsidRDefault="006C1735" w:rsidP="006C1735">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C1735">
              <w:rPr>
                <w:rFonts w:ascii="Arial" w:hAnsi="Arial" w:cs="Arial"/>
                <w:color w:val="000000"/>
                <w:sz w:val="20"/>
                <w:szCs w:val="20"/>
                <w:shd w:val="clear" w:color="auto" w:fill="FFFFFF"/>
              </w:rPr>
              <w:t>Experience managing plant or fleet maintenance operations</w:t>
            </w:r>
          </w:p>
          <w:p w14:paraId="39FCD19D" w14:textId="77777777" w:rsidR="006C1735" w:rsidRPr="006C1735" w:rsidRDefault="006C1735" w:rsidP="006C1735">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C1735">
              <w:rPr>
                <w:rFonts w:ascii="Arial" w:hAnsi="Arial" w:cs="Arial"/>
                <w:color w:val="000000"/>
                <w:sz w:val="20"/>
                <w:szCs w:val="20"/>
                <w:shd w:val="clear" w:color="auto" w:fill="FFFFFF"/>
              </w:rPr>
              <w:t>Leading and supporting technically skilled teams</w:t>
            </w:r>
          </w:p>
          <w:p w14:paraId="33024602" w14:textId="77777777" w:rsidR="006C1735" w:rsidRPr="006C1735" w:rsidRDefault="006C1735" w:rsidP="006C1735">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C1735">
              <w:rPr>
                <w:rFonts w:ascii="Arial" w:hAnsi="Arial" w:cs="Arial"/>
                <w:color w:val="000000"/>
                <w:sz w:val="20"/>
                <w:szCs w:val="20"/>
                <w:shd w:val="clear" w:color="auto" w:fill="FFFFFF"/>
              </w:rPr>
              <w:t>Working within a multi-site service or workshop environment</w:t>
            </w:r>
          </w:p>
          <w:p w14:paraId="7944899F" w14:textId="77777777" w:rsidR="006C1735" w:rsidRPr="006C1735" w:rsidRDefault="006C1735" w:rsidP="006C1735">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C1735">
              <w:rPr>
                <w:rFonts w:ascii="Arial" w:hAnsi="Arial" w:cs="Arial"/>
                <w:color w:val="000000"/>
                <w:sz w:val="20"/>
                <w:szCs w:val="20"/>
                <w:shd w:val="clear" w:color="auto" w:fill="FFFFFF"/>
              </w:rPr>
              <w:t>Working with compliance standards, policies and vehicle regulations</w:t>
            </w:r>
          </w:p>
          <w:p w14:paraId="5560A33A" w14:textId="77777777" w:rsidR="006C1735" w:rsidRPr="006C1735" w:rsidRDefault="006C1735" w:rsidP="006C1735">
            <w:pPr>
              <w:pStyle w:val="ListParagraph"/>
              <w:shd w:val="clear" w:color="auto" w:fill="FFFFFF"/>
              <w:textAlignment w:val="baseline"/>
              <w:rPr>
                <w:rFonts w:ascii="Arial" w:hAnsi="Arial" w:cs="Arial"/>
                <w:color w:val="000000"/>
                <w:sz w:val="20"/>
                <w:szCs w:val="20"/>
                <w:shd w:val="clear" w:color="auto" w:fill="FFFFFF"/>
              </w:rPr>
            </w:pPr>
          </w:p>
          <w:p w14:paraId="7762DBAE" w14:textId="77777777" w:rsidR="006C1735" w:rsidRPr="006C1735" w:rsidRDefault="006C1735" w:rsidP="006C1735">
            <w:pPr>
              <w:shd w:val="clear" w:color="auto" w:fill="FFFFFF"/>
              <w:textAlignment w:val="baseline"/>
              <w:rPr>
                <w:rFonts w:ascii="Arial" w:hAnsi="Arial" w:cs="Arial"/>
                <w:color w:val="000000"/>
                <w:sz w:val="20"/>
                <w:szCs w:val="20"/>
                <w:shd w:val="clear" w:color="auto" w:fill="FFFFFF"/>
              </w:rPr>
            </w:pPr>
            <w:r w:rsidRPr="006C1735">
              <w:rPr>
                <w:rFonts w:ascii="Arial" w:hAnsi="Arial" w:cs="Arial"/>
                <w:b/>
                <w:bCs/>
                <w:color w:val="000000"/>
                <w:sz w:val="20"/>
                <w:szCs w:val="20"/>
                <w:shd w:val="clear" w:color="auto" w:fill="FFFFFF"/>
              </w:rPr>
              <w:t>Desirable:</w:t>
            </w:r>
          </w:p>
          <w:p w14:paraId="2692ACD5" w14:textId="77777777" w:rsidR="006C1735" w:rsidRPr="006C1735" w:rsidRDefault="006C1735" w:rsidP="006C1735">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C1735">
              <w:rPr>
                <w:rFonts w:ascii="Arial" w:hAnsi="Arial" w:cs="Arial"/>
                <w:color w:val="000000"/>
                <w:sz w:val="20"/>
                <w:szCs w:val="20"/>
                <w:shd w:val="clear" w:color="auto" w:fill="FFFFFF"/>
              </w:rPr>
              <w:lastRenderedPageBreak/>
              <w:t>Waste or recycling industry background</w:t>
            </w:r>
          </w:p>
          <w:p w14:paraId="63FD1C34" w14:textId="77777777" w:rsidR="006C1735" w:rsidRPr="006C1735" w:rsidRDefault="006C1735" w:rsidP="006C1735">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C1735">
              <w:rPr>
                <w:rFonts w:ascii="Arial" w:hAnsi="Arial" w:cs="Arial"/>
                <w:color w:val="000000"/>
                <w:sz w:val="20"/>
                <w:szCs w:val="20"/>
                <w:shd w:val="clear" w:color="auto" w:fill="FFFFFF"/>
              </w:rPr>
              <w:t>Familiarity with MRFs, bailers and operational site infrastructure</w:t>
            </w:r>
          </w:p>
          <w:p w14:paraId="51D9FF6E" w14:textId="1659C9D1" w:rsidR="00651E8F" w:rsidRPr="006C1735" w:rsidRDefault="006C1735" w:rsidP="006C1735">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C1735">
              <w:rPr>
                <w:rFonts w:ascii="Arial" w:hAnsi="Arial" w:cs="Arial"/>
                <w:color w:val="000000"/>
                <w:sz w:val="20"/>
                <w:szCs w:val="20"/>
                <w:shd w:val="clear" w:color="auto" w:fill="FFFFFF"/>
              </w:rPr>
              <w:t>Involvement in low-emission or EV fleet projects</w:t>
            </w:r>
          </w:p>
        </w:tc>
      </w:tr>
      <w:tr w:rsidR="00651E8F" w:rsidRPr="00651E8F" w14:paraId="5A1C7AE3" w14:textId="77777777" w:rsidTr="00E445E6">
        <w:trPr>
          <w:trHeight w:val="2257"/>
        </w:trPr>
        <w:tc>
          <w:tcPr>
            <w:tcW w:w="2430" w:type="dxa"/>
            <w:tcBorders>
              <w:top w:val="single" w:sz="6" w:space="0" w:color="auto"/>
              <w:left w:val="double" w:sz="6" w:space="0" w:color="auto"/>
              <w:bottom w:val="single" w:sz="6" w:space="0" w:color="auto"/>
              <w:right w:val="single" w:sz="6" w:space="0" w:color="auto"/>
            </w:tcBorders>
            <w:shd w:val="clear" w:color="auto" w:fill="auto"/>
            <w:hideMark/>
          </w:tcPr>
          <w:p w14:paraId="464DBD1A" w14:textId="77777777" w:rsidR="00651E8F" w:rsidRPr="00CE4B63" w:rsidRDefault="00651E8F" w:rsidP="00CE4B63">
            <w:pPr>
              <w:rPr>
                <w:rFonts w:ascii="Oxygen" w:hAnsi="Oxygen" w:cstheme="majorBidi"/>
                <w:b/>
                <w:bCs/>
                <w:color w:val="7030A0"/>
                <w:sz w:val="22"/>
                <w:szCs w:val="22"/>
              </w:rPr>
            </w:pPr>
            <w:r w:rsidRPr="00CE4B63">
              <w:rPr>
                <w:rFonts w:ascii="Oxygen" w:hAnsi="Oxygen" w:cstheme="majorBidi"/>
                <w:b/>
                <w:bCs/>
                <w:color w:val="7030A0"/>
                <w:sz w:val="22"/>
                <w:szCs w:val="22"/>
              </w:rPr>
              <w:lastRenderedPageBreak/>
              <w:t>Skills and Aptitudes </w:t>
            </w:r>
          </w:p>
        </w:tc>
        <w:tc>
          <w:tcPr>
            <w:tcW w:w="7215" w:type="dxa"/>
            <w:tcBorders>
              <w:top w:val="single" w:sz="6" w:space="0" w:color="auto"/>
              <w:left w:val="single" w:sz="6" w:space="0" w:color="auto"/>
              <w:bottom w:val="single" w:sz="6" w:space="0" w:color="auto"/>
              <w:right w:val="double" w:sz="6" w:space="0" w:color="auto"/>
            </w:tcBorders>
            <w:shd w:val="clear" w:color="auto" w:fill="auto"/>
            <w:hideMark/>
          </w:tcPr>
          <w:p w14:paraId="375F23C1" w14:textId="77777777" w:rsidR="00E445E6" w:rsidRPr="00E445E6" w:rsidRDefault="00E445E6" w:rsidP="00E445E6">
            <w:pPr>
              <w:pStyle w:val="p1"/>
              <w:numPr>
                <w:ilvl w:val="0"/>
                <w:numId w:val="1"/>
              </w:numPr>
              <w:rPr>
                <w:rFonts w:ascii="Arial" w:hAnsi="Arial" w:cs="Arial"/>
                <w:sz w:val="20"/>
                <w:szCs w:val="20"/>
              </w:rPr>
            </w:pPr>
            <w:r w:rsidRPr="00E445E6">
              <w:rPr>
                <w:rFonts w:ascii="Arial" w:hAnsi="Arial" w:cs="Arial"/>
                <w:sz w:val="20"/>
                <w:szCs w:val="20"/>
              </w:rPr>
              <w:t>Strong understanding of plant and vehicle maintenance principles</w:t>
            </w:r>
          </w:p>
          <w:p w14:paraId="57EB7071" w14:textId="77777777" w:rsidR="00E445E6" w:rsidRPr="00E445E6" w:rsidRDefault="00E445E6" w:rsidP="00E445E6">
            <w:pPr>
              <w:pStyle w:val="p1"/>
              <w:numPr>
                <w:ilvl w:val="0"/>
                <w:numId w:val="1"/>
              </w:numPr>
              <w:rPr>
                <w:rFonts w:ascii="Arial" w:hAnsi="Arial" w:cs="Arial"/>
                <w:sz w:val="20"/>
                <w:szCs w:val="20"/>
              </w:rPr>
            </w:pPr>
            <w:r w:rsidRPr="00E445E6">
              <w:rPr>
                <w:rFonts w:ascii="Arial" w:hAnsi="Arial" w:cs="Arial"/>
                <w:sz w:val="20"/>
                <w:szCs w:val="20"/>
              </w:rPr>
              <w:t>Good leadership and communication skills across technical and non-technical teams</w:t>
            </w:r>
          </w:p>
          <w:p w14:paraId="7E457AE9" w14:textId="77777777" w:rsidR="00E445E6" w:rsidRPr="00E445E6" w:rsidRDefault="00E445E6" w:rsidP="00E445E6">
            <w:pPr>
              <w:pStyle w:val="p1"/>
              <w:numPr>
                <w:ilvl w:val="0"/>
                <w:numId w:val="1"/>
              </w:numPr>
              <w:rPr>
                <w:rFonts w:ascii="Arial" w:hAnsi="Arial" w:cs="Arial"/>
                <w:sz w:val="20"/>
                <w:szCs w:val="20"/>
              </w:rPr>
            </w:pPr>
            <w:r w:rsidRPr="00E445E6">
              <w:rPr>
                <w:rFonts w:ascii="Arial" w:hAnsi="Arial" w:cs="Arial"/>
                <w:sz w:val="20"/>
                <w:szCs w:val="20"/>
              </w:rPr>
              <w:t>Proactive, organised and safety focused</w:t>
            </w:r>
          </w:p>
          <w:p w14:paraId="4A893102" w14:textId="77777777" w:rsidR="00E445E6" w:rsidRPr="00E445E6" w:rsidRDefault="00E445E6" w:rsidP="00E445E6">
            <w:pPr>
              <w:pStyle w:val="p1"/>
              <w:numPr>
                <w:ilvl w:val="0"/>
                <w:numId w:val="1"/>
              </w:numPr>
              <w:rPr>
                <w:rFonts w:ascii="Arial" w:hAnsi="Arial" w:cs="Arial"/>
                <w:sz w:val="20"/>
                <w:szCs w:val="20"/>
              </w:rPr>
            </w:pPr>
            <w:r w:rsidRPr="00E445E6">
              <w:rPr>
                <w:rFonts w:ascii="Arial" w:hAnsi="Arial" w:cs="Arial"/>
                <w:sz w:val="20"/>
                <w:szCs w:val="20"/>
              </w:rPr>
              <w:t>Able to interpret maintenance data and support service planning and decision-making</w:t>
            </w:r>
          </w:p>
          <w:p w14:paraId="0C29F704" w14:textId="77777777" w:rsidR="00E445E6" w:rsidRPr="00E445E6" w:rsidRDefault="00E445E6" w:rsidP="00E445E6">
            <w:pPr>
              <w:pStyle w:val="p1"/>
              <w:numPr>
                <w:ilvl w:val="0"/>
                <w:numId w:val="1"/>
              </w:numPr>
              <w:rPr>
                <w:rFonts w:ascii="Arial" w:hAnsi="Arial" w:cs="Arial"/>
                <w:sz w:val="20"/>
                <w:szCs w:val="20"/>
              </w:rPr>
            </w:pPr>
            <w:r w:rsidRPr="00E445E6">
              <w:rPr>
                <w:rFonts w:ascii="Arial" w:hAnsi="Arial" w:cs="Arial"/>
                <w:sz w:val="20"/>
                <w:szCs w:val="20"/>
              </w:rPr>
              <w:t>Positive, improvement-led approach with attention to detail</w:t>
            </w:r>
          </w:p>
          <w:p w14:paraId="63A55E38" w14:textId="5F0FFAA6" w:rsidR="00D15905" w:rsidRPr="00E445E6" w:rsidRDefault="00E445E6" w:rsidP="00E445E6">
            <w:pPr>
              <w:pStyle w:val="p1"/>
              <w:numPr>
                <w:ilvl w:val="0"/>
                <w:numId w:val="1"/>
              </w:numPr>
              <w:rPr>
                <w:rFonts w:ascii="Arial" w:hAnsi="Arial" w:cs="Arial"/>
                <w:sz w:val="22"/>
                <w:szCs w:val="22"/>
              </w:rPr>
            </w:pPr>
            <w:r w:rsidRPr="00E445E6">
              <w:rPr>
                <w:rFonts w:ascii="Arial" w:hAnsi="Arial" w:cs="Arial"/>
                <w:sz w:val="20"/>
                <w:szCs w:val="20"/>
              </w:rPr>
              <w:t>Confident managing performance, setting expectations and developing people</w:t>
            </w:r>
          </w:p>
        </w:tc>
      </w:tr>
      <w:tr w:rsidR="00D15905" w:rsidRPr="00651E8F" w14:paraId="78BE5AC0" w14:textId="77777777" w:rsidTr="00651E8F">
        <w:trPr>
          <w:trHeight w:val="300"/>
        </w:trPr>
        <w:tc>
          <w:tcPr>
            <w:tcW w:w="2430" w:type="dxa"/>
            <w:tcBorders>
              <w:top w:val="single" w:sz="6" w:space="0" w:color="auto"/>
              <w:left w:val="double" w:sz="6" w:space="0" w:color="auto"/>
              <w:bottom w:val="double" w:sz="6" w:space="0" w:color="auto"/>
              <w:right w:val="single" w:sz="6" w:space="0" w:color="auto"/>
            </w:tcBorders>
            <w:shd w:val="clear" w:color="auto" w:fill="auto"/>
          </w:tcPr>
          <w:p w14:paraId="050B3448" w14:textId="58EF0169" w:rsidR="00D15905" w:rsidRPr="00CE4B63" w:rsidRDefault="00D15905" w:rsidP="00CE4B63">
            <w:pPr>
              <w:rPr>
                <w:rFonts w:ascii="Oxygen" w:hAnsi="Oxygen" w:cstheme="majorBidi"/>
                <w:b/>
                <w:bCs/>
                <w:color w:val="7030A0"/>
                <w:sz w:val="22"/>
                <w:szCs w:val="22"/>
              </w:rPr>
            </w:pPr>
            <w:r>
              <w:rPr>
                <w:rFonts w:ascii="Oxygen" w:hAnsi="Oxygen" w:cstheme="majorBidi"/>
                <w:b/>
                <w:bCs/>
                <w:color w:val="7030A0"/>
                <w:sz w:val="22"/>
                <w:szCs w:val="22"/>
              </w:rPr>
              <w:t>Other Requirements</w:t>
            </w:r>
          </w:p>
        </w:tc>
        <w:tc>
          <w:tcPr>
            <w:tcW w:w="7215" w:type="dxa"/>
            <w:tcBorders>
              <w:top w:val="single" w:sz="6" w:space="0" w:color="auto"/>
              <w:left w:val="single" w:sz="6" w:space="0" w:color="auto"/>
              <w:bottom w:val="double" w:sz="6" w:space="0" w:color="auto"/>
              <w:right w:val="double" w:sz="6" w:space="0" w:color="auto"/>
            </w:tcBorders>
            <w:shd w:val="clear" w:color="auto" w:fill="auto"/>
          </w:tcPr>
          <w:p w14:paraId="1FE3E98E" w14:textId="77777777" w:rsidR="00701767" w:rsidRPr="00701767" w:rsidRDefault="00701767" w:rsidP="00701767">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701767">
              <w:rPr>
                <w:rFonts w:ascii="Arial" w:hAnsi="Arial" w:cs="Arial"/>
                <w:color w:val="000000"/>
                <w:sz w:val="20"/>
                <w:szCs w:val="20"/>
                <w:shd w:val="clear" w:color="auto" w:fill="FFFFFF"/>
              </w:rPr>
              <w:t>Flexible approach to working across operational sites</w:t>
            </w:r>
          </w:p>
          <w:p w14:paraId="0583BDBD" w14:textId="77777777" w:rsidR="00701767" w:rsidRPr="00701767" w:rsidRDefault="00701767" w:rsidP="00701767">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701767">
              <w:rPr>
                <w:rFonts w:ascii="Arial" w:hAnsi="Arial" w:cs="Arial"/>
                <w:color w:val="000000"/>
                <w:sz w:val="20"/>
                <w:szCs w:val="20"/>
                <w:shd w:val="clear" w:color="auto" w:fill="FFFFFF"/>
              </w:rPr>
              <w:t>Willingness to undertake relevant training and development</w:t>
            </w:r>
          </w:p>
          <w:p w14:paraId="19E17125" w14:textId="1CA20EFD" w:rsidR="00607F06" w:rsidRPr="00701767" w:rsidRDefault="00701767" w:rsidP="00701767">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701767">
              <w:rPr>
                <w:rFonts w:ascii="Arial" w:hAnsi="Arial" w:cs="Arial"/>
                <w:color w:val="000000"/>
                <w:sz w:val="20"/>
                <w:szCs w:val="20"/>
                <w:shd w:val="clear" w:color="auto" w:fill="FFFFFF"/>
              </w:rPr>
              <w:t>Commitment to CWR’s values and high standards of safety, efficiency and teamwork</w:t>
            </w:r>
          </w:p>
        </w:tc>
      </w:tr>
    </w:tbl>
    <w:p w14:paraId="494016E4" w14:textId="4499F354" w:rsidR="00E032AB" w:rsidRPr="00651E8F" w:rsidRDefault="00E032AB" w:rsidP="00701767">
      <w:pPr>
        <w:textAlignment w:val="baseline"/>
        <w:rPr>
          <w:rFonts w:asciiTheme="majorHAnsi" w:hAnsiTheme="majorHAnsi" w:cstheme="majorHAnsi"/>
          <w:sz w:val="22"/>
          <w:szCs w:val="22"/>
        </w:rPr>
      </w:pPr>
    </w:p>
    <w:sectPr w:rsidR="00E032AB" w:rsidRPr="00651E8F" w:rsidSect="00F6409B">
      <w:headerReference w:type="default" r:id="rId11"/>
      <w:pgSz w:w="11900" w:h="16840"/>
      <w:pgMar w:top="1418" w:right="964" w:bottom="1276"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7834F" w14:textId="77777777" w:rsidR="00490F2C" w:rsidRDefault="00490F2C" w:rsidP="00AE7F98">
      <w:r>
        <w:separator/>
      </w:r>
    </w:p>
  </w:endnote>
  <w:endnote w:type="continuationSeparator" w:id="0">
    <w:p w14:paraId="642AC0EB" w14:textId="77777777" w:rsidR="00490F2C" w:rsidRDefault="00490F2C" w:rsidP="00AE7F98">
      <w:r>
        <w:continuationSeparator/>
      </w:r>
    </w:p>
  </w:endnote>
  <w:endnote w:type="continuationNotice" w:id="1">
    <w:p w14:paraId="1572BE7F" w14:textId="77777777" w:rsidR="00490F2C" w:rsidRDefault="00490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genda-Medium">
    <w:altName w:val="Calibri"/>
    <w:panose1 w:val="00000000000000000000"/>
    <w:charset w:val="4D"/>
    <w:family w:val="auto"/>
    <w:notTrueType/>
    <w:pitch w:val="variable"/>
    <w:sig w:usb0="800000AF" w:usb1="5000204A" w:usb2="00000000" w:usb3="00000000" w:csb0="00000001" w:csb1="00000000"/>
  </w:font>
  <w:font w:name="Oxygen">
    <w:altName w:val="Calibri"/>
    <w:charset w:val="00"/>
    <w:family w:val="auto"/>
    <w:pitch w:val="variable"/>
    <w:sig w:usb0="A00000E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D230" w14:textId="77777777" w:rsidR="00490F2C" w:rsidRDefault="00490F2C" w:rsidP="00AE7F98">
      <w:r>
        <w:separator/>
      </w:r>
    </w:p>
  </w:footnote>
  <w:footnote w:type="continuationSeparator" w:id="0">
    <w:p w14:paraId="420D8514" w14:textId="77777777" w:rsidR="00490F2C" w:rsidRDefault="00490F2C" w:rsidP="00AE7F98">
      <w:r>
        <w:continuationSeparator/>
      </w:r>
    </w:p>
  </w:footnote>
  <w:footnote w:type="continuationNotice" w:id="1">
    <w:p w14:paraId="5D91F713" w14:textId="77777777" w:rsidR="00490F2C" w:rsidRDefault="00490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DBCA" w14:textId="17E72AFB" w:rsidR="00C83183" w:rsidRDefault="00BB69AC">
    <w:pPr>
      <w:pStyle w:val="Header"/>
    </w:pPr>
    <w:r>
      <w:rPr>
        <w:noProof/>
        <w:lang w:val="en-US"/>
      </w:rPr>
      <w:drawing>
        <wp:anchor distT="0" distB="0" distL="114300" distR="114300" simplePos="0" relativeHeight="251658240" behindDoc="1" locked="0" layoutInCell="1" allowOverlap="1" wp14:anchorId="1A688EFE" wp14:editId="7B20E0BC">
          <wp:simplePos x="0" y="0"/>
          <wp:positionH relativeFrom="column">
            <wp:posOffset>-714375</wp:posOffset>
          </wp:positionH>
          <wp:positionV relativeFrom="paragraph">
            <wp:posOffset>-429260</wp:posOffset>
          </wp:positionV>
          <wp:extent cx="7559040" cy="1328420"/>
          <wp:effectExtent l="0" t="0" r="10160" b="0"/>
          <wp:wrapTight wrapText="bothSides">
            <wp:wrapPolygon edited="0">
              <wp:start x="0" y="0"/>
              <wp:lineTo x="0" y="21063"/>
              <wp:lineTo x="21556" y="21063"/>
              <wp:lineTo x="21556" y="0"/>
              <wp:lineTo x="0" y="0"/>
            </wp:wrapPolygon>
          </wp:wrapTight>
          <wp:docPr id="1" name="Picture 1" descr="Lee LaCie:Cheshire West and Chester Council:CWC Waste Company:CWR_A4 Letterhead:CWR_A4 Letterhead Top and 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 LaCie:Cheshire West and Chester Council:CWC Waste Company:CWR_A4 Letterhead:CWR_A4 Letterhead Top and 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3284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BE1"/>
    <w:multiLevelType w:val="hybridMultilevel"/>
    <w:tmpl w:val="8DA44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440C9"/>
    <w:multiLevelType w:val="multilevel"/>
    <w:tmpl w:val="6064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206A0"/>
    <w:multiLevelType w:val="hybridMultilevel"/>
    <w:tmpl w:val="A8CAF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792627"/>
    <w:multiLevelType w:val="hybridMultilevel"/>
    <w:tmpl w:val="A566E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F6612F"/>
    <w:multiLevelType w:val="multilevel"/>
    <w:tmpl w:val="228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26BEF"/>
    <w:multiLevelType w:val="multilevel"/>
    <w:tmpl w:val="FA48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C5202"/>
    <w:multiLevelType w:val="hybridMultilevel"/>
    <w:tmpl w:val="A9E66D8C"/>
    <w:lvl w:ilvl="0" w:tplc="3BA481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366F45"/>
    <w:multiLevelType w:val="hybridMultilevel"/>
    <w:tmpl w:val="7D8A7E4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8466F0"/>
    <w:multiLevelType w:val="hybridMultilevel"/>
    <w:tmpl w:val="C8A4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2604A"/>
    <w:multiLevelType w:val="hybridMultilevel"/>
    <w:tmpl w:val="E86C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B53C5C"/>
    <w:multiLevelType w:val="hybridMultilevel"/>
    <w:tmpl w:val="CC427D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D3C09"/>
    <w:multiLevelType w:val="hybridMultilevel"/>
    <w:tmpl w:val="F006DF92"/>
    <w:lvl w:ilvl="0" w:tplc="2BAAA7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82EB6"/>
    <w:multiLevelType w:val="multilevel"/>
    <w:tmpl w:val="7D48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72D10"/>
    <w:multiLevelType w:val="multilevel"/>
    <w:tmpl w:val="D8A0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8147E"/>
    <w:multiLevelType w:val="multilevel"/>
    <w:tmpl w:val="B57E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65B7B"/>
    <w:multiLevelType w:val="hybridMultilevel"/>
    <w:tmpl w:val="ADC28DCA"/>
    <w:lvl w:ilvl="0" w:tplc="A2A059A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CE61CB"/>
    <w:multiLevelType w:val="hybridMultilevel"/>
    <w:tmpl w:val="EAAA3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FF3D7E"/>
    <w:multiLevelType w:val="hybridMultilevel"/>
    <w:tmpl w:val="924AAD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B5050CF"/>
    <w:multiLevelType w:val="hybridMultilevel"/>
    <w:tmpl w:val="F7E0FB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EA571E"/>
    <w:multiLevelType w:val="multilevel"/>
    <w:tmpl w:val="D15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324F6"/>
    <w:multiLevelType w:val="multilevel"/>
    <w:tmpl w:val="45E6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10C33"/>
    <w:multiLevelType w:val="hybridMultilevel"/>
    <w:tmpl w:val="725CD292"/>
    <w:lvl w:ilvl="0" w:tplc="487E7A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DA6713"/>
    <w:multiLevelType w:val="multilevel"/>
    <w:tmpl w:val="FC32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AF442C"/>
    <w:multiLevelType w:val="multilevel"/>
    <w:tmpl w:val="0F26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5C49DD"/>
    <w:multiLevelType w:val="hybridMultilevel"/>
    <w:tmpl w:val="E7B22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EC356B"/>
    <w:multiLevelType w:val="hybridMultilevel"/>
    <w:tmpl w:val="69705F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40002A3"/>
    <w:multiLevelType w:val="hybridMultilevel"/>
    <w:tmpl w:val="CE46D68E"/>
    <w:lvl w:ilvl="0" w:tplc="487E7A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F329C"/>
    <w:multiLevelType w:val="hybridMultilevel"/>
    <w:tmpl w:val="7E1A4D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9C6FD9"/>
    <w:multiLevelType w:val="hybridMultilevel"/>
    <w:tmpl w:val="59360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DB0ED3"/>
    <w:multiLevelType w:val="hybridMultilevel"/>
    <w:tmpl w:val="C9DA29C6"/>
    <w:lvl w:ilvl="0" w:tplc="A2A059A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4D3288"/>
    <w:multiLevelType w:val="multilevel"/>
    <w:tmpl w:val="8F82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040024">
    <w:abstractNumId w:val="8"/>
  </w:num>
  <w:num w:numId="2" w16cid:durableId="2010788298">
    <w:abstractNumId w:val="7"/>
  </w:num>
  <w:num w:numId="3" w16cid:durableId="1936287272">
    <w:abstractNumId w:val="17"/>
  </w:num>
  <w:num w:numId="4" w16cid:durableId="1860503606">
    <w:abstractNumId w:val="26"/>
  </w:num>
  <w:num w:numId="5" w16cid:durableId="1683167348">
    <w:abstractNumId w:val="21"/>
  </w:num>
  <w:num w:numId="6" w16cid:durableId="1240335946">
    <w:abstractNumId w:val="18"/>
  </w:num>
  <w:num w:numId="7" w16cid:durableId="1866363009">
    <w:abstractNumId w:val="16"/>
  </w:num>
  <w:num w:numId="8" w16cid:durableId="1830244383">
    <w:abstractNumId w:val="24"/>
  </w:num>
  <w:num w:numId="9" w16cid:durableId="596595147">
    <w:abstractNumId w:val="2"/>
  </w:num>
  <w:num w:numId="10" w16cid:durableId="1979063965">
    <w:abstractNumId w:val="3"/>
  </w:num>
  <w:num w:numId="11" w16cid:durableId="107163220">
    <w:abstractNumId w:val="28"/>
  </w:num>
  <w:num w:numId="12" w16cid:durableId="736366581">
    <w:abstractNumId w:val="15"/>
  </w:num>
  <w:num w:numId="13" w16cid:durableId="1152215627">
    <w:abstractNumId w:val="29"/>
  </w:num>
  <w:num w:numId="14" w16cid:durableId="131946412">
    <w:abstractNumId w:val="25"/>
  </w:num>
  <w:num w:numId="15" w16cid:durableId="2037727879">
    <w:abstractNumId w:val="0"/>
  </w:num>
  <w:num w:numId="16" w16cid:durableId="130636546">
    <w:abstractNumId w:val="11"/>
  </w:num>
  <w:num w:numId="17" w16cid:durableId="1940066282">
    <w:abstractNumId w:val="10"/>
  </w:num>
  <w:num w:numId="18" w16cid:durableId="779496676">
    <w:abstractNumId w:val="27"/>
  </w:num>
  <w:num w:numId="19" w16cid:durableId="842083785">
    <w:abstractNumId w:val="9"/>
  </w:num>
  <w:num w:numId="20" w16cid:durableId="224461874">
    <w:abstractNumId w:val="6"/>
  </w:num>
  <w:num w:numId="21" w16cid:durableId="1861553097">
    <w:abstractNumId w:val="1"/>
  </w:num>
  <w:num w:numId="22" w16cid:durableId="1888105385">
    <w:abstractNumId w:val="20"/>
  </w:num>
  <w:num w:numId="23" w16cid:durableId="1459567254">
    <w:abstractNumId w:val="30"/>
  </w:num>
  <w:num w:numId="24" w16cid:durableId="1872919444">
    <w:abstractNumId w:val="22"/>
  </w:num>
  <w:num w:numId="25" w16cid:durableId="1808544238">
    <w:abstractNumId w:val="4"/>
  </w:num>
  <w:num w:numId="26" w16cid:durableId="1275594959">
    <w:abstractNumId w:val="12"/>
  </w:num>
  <w:num w:numId="27" w16cid:durableId="1176918231">
    <w:abstractNumId w:val="5"/>
  </w:num>
  <w:num w:numId="28" w16cid:durableId="77675052">
    <w:abstractNumId w:val="14"/>
  </w:num>
  <w:num w:numId="29" w16cid:durableId="1439984623">
    <w:abstractNumId w:val="13"/>
  </w:num>
  <w:num w:numId="30" w16cid:durableId="1588346773">
    <w:abstractNumId w:val="19"/>
  </w:num>
  <w:num w:numId="31" w16cid:durableId="89412498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98"/>
    <w:rsid w:val="00001A6B"/>
    <w:rsid w:val="00005DBB"/>
    <w:rsid w:val="000071A5"/>
    <w:rsid w:val="000102A9"/>
    <w:rsid w:val="00014606"/>
    <w:rsid w:val="00017E7A"/>
    <w:rsid w:val="0002279A"/>
    <w:rsid w:val="0004045D"/>
    <w:rsid w:val="00041725"/>
    <w:rsid w:val="000421EE"/>
    <w:rsid w:val="0004224B"/>
    <w:rsid w:val="000441AD"/>
    <w:rsid w:val="00047052"/>
    <w:rsid w:val="000521A7"/>
    <w:rsid w:val="000555CD"/>
    <w:rsid w:val="00055C73"/>
    <w:rsid w:val="0005752B"/>
    <w:rsid w:val="00060A19"/>
    <w:rsid w:val="00060DED"/>
    <w:rsid w:val="00063756"/>
    <w:rsid w:val="00063AE7"/>
    <w:rsid w:val="00065FCE"/>
    <w:rsid w:val="00066F1F"/>
    <w:rsid w:val="00070E43"/>
    <w:rsid w:val="000727A4"/>
    <w:rsid w:val="00073648"/>
    <w:rsid w:val="00084FD8"/>
    <w:rsid w:val="00090B65"/>
    <w:rsid w:val="00092149"/>
    <w:rsid w:val="000932D6"/>
    <w:rsid w:val="00094E8B"/>
    <w:rsid w:val="000A0BF9"/>
    <w:rsid w:val="000A6E76"/>
    <w:rsid w:val="000B0112"/>
    <w:rsid w:val="000B535D"/>
    <w:rsid w:val="000B7D54"/>
    <w:rsid w:val="000C0E9C"/>
    <w:rsid w:val="000C5EC5"/>
    <w:rsid w:val="000D0D4D"/>
    <w:rsid w:val="000D37EF"/>
    <w:rsid w:val="000D7948"/>
    <w:rsid w:val="000E0B93"/>
    <w:rsid w:val="000E43DB"/>
    <w:rsid w:val="000E52CF"/>
    <w:rsid w:val="000E7235"/>
    <w:rsid w:val="000E78A7"/>
    <w:rsid w:val="000F1875"/>
    <w:rsid w:val="000F4687"/>
    <w:rsid w:val="00100EC2"/>
    <w:rsid w:val="00103801"/>
    <w:rsid w:val="00110AAC"/>
    <w:rsid w:val="00110E75"/>
    <w:rsid w:val="00114E6D"/>
    <w:rsid w:val="00115A07"/>
    <w:rsid w:val="00116C5D"/>
    <w:rsid w:val="00126FEE"/>
    <w:rsid w:val="00127021"/>
    <w:rsid w:val="001331D8"/>
    <w:rsid w:val="00134315"/>
    <w:rsid w:val="00140FF3"/>
    <w:rsid w:val="00141799"/>
    <w:rsid w:val="00144424"/>
    <w:rsid w:val="00157C03"/>
    <w:rsid w:val="001610D3"/>
    <w:rsid w:val="00161A2C"/>
    <w:rsid w:val="0016513A"/>
    <w:rsid w:val="00171007"/>
    <w:rsid w:val="0017693B"/>
    <w:rsid w:val="00176F7C"/>
    <w:rsid w:val="0018193A"/>
    <w:rsid w:val="00195C6F"/>
    <w:rsid w:val="001A0F20"/>
    <w:rsid w:val="001A7405"/>
    <w:rsid w:val="001B7695"/>
    <w:rsid w:val="001C0E6B"/>
    <w:rsid w:val="001C17E7"/>
    <w:rsid w:val="001C2BA1"/>
    <w:rsid w:val="001C3746"/>
    <w:rsid w:val="001C7982"/>
    <w:rsid w:val="001D582B"/>
    <w:rsid w:val="001E258C"/>
    <w:rsid w:val="001E28CB"/>
    <w:rsid w:val="001E2945"/>
    <w:rsid w:val="001F5BAA"/>
    <w:rsid w:val="00202D26"/>
    <w:rsid w:val="00210957"/>
    <w:rsid w:val="002127A4"/>
    <w:rsid w:val="00220C02"/>
    <w:rsid w:val="00221501"/>
    <w:rsid w:val="00224F04"/>
    <w:rsid w:val="00230FE2"/>
    <w:rsid w:val="002337E4"/>
    <w:rsid w:val="00235AA5"/>
    <w:rsid w:val="00240299"/>
    <w:rsid w:val="00240D88"/>
    <w:rsid w:val="00245E88"/>
    <w:rsid w:val="00247231"/>
    <w:rsid w:val="00247A51"/>
    <w:rsid w:val="00262656"/>
    <w:rsid w:val="00275E6C"/>
    <w:rsid w:val="002766D6"/>
    <w:rsid w:val="00280E52"/>
    <w:rsid w:val="00283309"/>
    <w:rsid w:val="00284B25"/>
    <w:rsid w:val="00294F5E"/>
    <w:rsid w:val="00295752"/>
    <w:rsid w:val="002963CF"/>
    <w:rsid w:val="00297E33"/>
    <w:rsid w:val="002A1A6B"/>
    <w:rsid w:val="002A21AB"/>
    <w:rsid w:val="002A2E7E"/>
    <w:rsid w:val="002A3708"/>
    <w:rsid w:val="002B1F2A"/>
    <w:rsid w:val="002B3792"/>
    <w:rsid w:val="002B6A37"/>
    <w:rsid w:val="002B7014"/>
    <w:rsid w:val="002C28AA"/>
    <w:rsid w:val="002C775E"/>
    <w:rsid w:val="002D66FD"/>
    <w:rsid w:val="002F4539"/>
    <w:rsid w:val="002F6018"/>
    <w:rsid w:val="002F6726"/>
    <w:rsid w:val="002F7653"/>
    <w:rsid w:val="003025AC"/>
    <w:rsid w:val="00307274"/>
    <w:rsid w:val="00310B53"/>
    <w:rsid w:val="00322367"/>
    <w:rsid w:val="003267B4"/>
    <w:rsid w:val="0033566E"/>
    <w:rsid w:val="0033658A"/>
    <w:rsid w:val="003410A9"/>
    <w:rsid w:val="0034444B"/>
    <w:rsid w:val="00362FA0"/>
    <w:rsid w:val="003734FE"/>
    <w:rsid w:val="003754EA"/>
    <w:rsid w:val="00375E35"/>
    <w:rsid w:val="003779ED"/>
    <w:rsid w:val="00393242"/>
    <w:rsid w:val="00393373"/>
    <w:rsid w:val="003A06A8"/>
    <w:rsid w:val="003A237D"/>
    <w:rsid w:val="003A774B"/>
    <w:rsid w:val="003B06EE"/>
    <w:rsid w:val="003B1226"/>
    <w:rsid w:val="003B2DBF"/>
    <w:rsid w:val="003B4737"/>
    <w:rsid w:val="003B4FF4"/>
    <w:rsid w:val="003B5A72"/>
    <w:rsid w:val="003C03F6"/>
    <w:rsid w:val="003C0826"/>
    <w:rsid w:val="003C28CB"/>
    <w:rsid w:val="003D3AE4"/>
    <w:rsid w:val="003D4626"/>
    <w:rsid w:val="003E2B92"/>
    <w:rsid w:val="003F0A02"/>
    <w:rsid w:val="003F2C04"/>
    <w:rsid w:val="003F5EB5"/>
    <w:rsid w:val="003F69B1"/>
    <w:rsid w:val="00400D76"/>
    <w:rsid w:val="004131F8"/>
    <w:rsid w:val="00423D8A"/>
    <w:rsid w:val="00424E97"/>
    <w:rsid w:val="004400CB"/>
    <w:rsid w:val="00442909"/>
    <w:rsid w:val="004438E6"/>
    <w:rsid w:val="00444D1B"/>
    <w:rsid w:val="00445223"/>
    <w:rsid w:val="00452B82"/>
    <w:rsid w:val="00453712"/>
    <w:rsid w:val="00453BFA"/>
    <w:rsid w:val="00453DBB"/>
    <w:rsid w:val="004540D7"/>
    <w:rsid w:val="004651EB"/>
    <w:rsid w:val="004654DF"/>
    <w:rsid w:val="00476C3A"/>
    <w:rsid w:val="00477B72"/>
    <w:rsid w:val="00481207"/>
    <w:rsid w:val="00481818"/>
    <w:rsid w:val="00482BF8"/>
    <w:rsid w:val="00486AF2"/>
    <w:rsid w:val="00490B83"/>
    <w:rsid w:val="00490F2C"/>
    <w:rsid w:val="004941D4"/>
    <w:rsid w:val="00495186"/>
    <w:rsid w:val="004A31B9"/>
    <w:rsid w:val="004A4265"/>
    <w:rsid w:val="004A5BE6"/>
    <w:rsid w:val="004B1C23"/>
    <w:rsid w:val="004C001A"/>
    <w:rsid w:val="004C4218"/>
    <w:rsid w:val="004C6A04"/>
    <w:rsid w:val="004D3AAB"/>
    <w:rsid w:val="004D6A84"/>
    <w:rsid w:val="004E2AAB"/>
    <w:rsid w:val="004E6697"/>
    <w:rsid w:val="004F2A33"/>
    <w:rsid w:val="00501024"/>
    <w:rsid w:val="00502DDD"/>
    <w:rsid w:val="00507B39"/>
    <w:rsid w:val="00511043"/>
    <w:rsid w:val="0051189E"/>
    <w:rsid w:val="00512450"/>
    <w:rsid w:val="005124E6"/>
    <w:rsid w:val="00514056"/>
    <w:rsid w:val="00517B9B"/>
    <w:rsid w:val="00520702"/>
    <w:rsid w:val="00521FE0"/>
    <w:rsid w:val="00522D8B"/>
    <w:rsid w:val="00526559"/>
    <w:rsid w:val="00526603"/>
    <w:rsid w:val="005306A3"/>
    <w:rsid w:val="00531956"/>
    <w:rsid w:val="0053756A"/>
    <w:rsid w:val="0054267B"/>
    <w:rsid w:val="00547721"/>
    <w:rsid w:val="005572F3"/>
    <w:rsid w:val="005626F4"/>
    <w:rsid w:val="0056629B"/>
    <w:rsid w:val="005669F7"/>
    <w:rsid w:val="00573BF0"/>
    <w:rsid w:val="0057787A"/>
    <w:rsid w:val="005807BE"/>
    <w:rsid w:val="00581310"/>
    <w:rsid w:val="00581591"/>
    <w:rsid w:val="0058270C"/>
    <w:rsid w:val="0058443A"/>
    <w:rsid w:val="0058652A"/>
    <w:rsid w:val="00595D94"/>
    <w:rsid w:val="00597069"/>
    <w:rsid w:val="005A1002"/>
    <w:rsid w:val="005A1F65"/>
    <w:rsid w:val="005A5CC1"/>
    <w:rsid w:val="005A7F10"/>
    <w:rsid w:val="005B20E3"/>
    <w:rsid w:val="005D4E39"/>
    <w:rsid w:val="005D695D"/>
    <w:rsid w:val="005E650E"/>
    <w:rsid w:val="00603C8C"/>
    <w:rsid w:val="00604D53"/>
    <w:rsid w:val="00605A02"/>
    <w:rsid w:val="00605E48"/>
    <w:rsid w:val="00606BCE"/>
    <w:rsid w:val="00607F06"/>
    <w:rsid w:val="0061237D"/>
    <w:rsid w:val="00613AC3"/>
    <w:rsid w:val="006217A1"/>
    <w:rsid w:val="006238EB"/>
    <w:rsid w:val="00623987"/>
    <w:rsid w:val="00624DFD"/>
    <w:rsid w:val="00626C92"/>
    <w:rsid w:val="006307AC"/>
    <w:rsid w:val="006331EE"/>
    <w:rsid w:val="00643230"/>
    <w:rsid w:val="006463A6"/>
    <w:rsid w:val="00647EEE"/>
    <w:rsid w:val="00651E8F"/>
    <w:rsid w:val="00656EFF"/>
    <w:rsid w:val="006615B8"/>
    <w:rsid w:val="00676959"/>
    <w:rsid w:val="00677F63"/>
    <w:rsid w:val="00682A88"/>
    <w:rsid w:val="00682F88"/>
    <w:rsid w:val="00684D6F"/>
    <w:rsid w:val="00687311"/>
    <w:rsid w:val="00690531"/>
    <w:rsid w:val="00696F82"/>
    <w:rsid w:val="0069716C"/>
    <w:rsid w:val="006A3FAF"/>
    <w:rsid w:val="006A5177"/>
    <w:rsid w:val="006A5A7E"/>
    <w:rsid w:val="006A72B1"/>
    <w:rsid w:val="006B407A"/>
    <w:rsid w:val="006B47FA"/>
    <w:rsid w:val="006B529B"/>
    <w:rsid w:val="006B7EE9"/>
    <w:rsid w:val="006C1735"/>
    <w:rsid w:val="006C1797"/>
    <w:rsid w:val="006C4187"/>
    <w:rsid w:val="006C4847"/>
    <w:rsid w:val="006C4B6C"/>
    <w:rsid w:val="006D3100"/>
    <w:rsid w:val="006D342A"/>
    <w:rsid w:val="006E5A8D"/>
    <w:rsid w:val="006E7290"/>
    <w:rsid w:val="006F42F2"/>
    <w:rsid w:val="006F763F"/>
    <w:rsid w:val="00701767"/>
    <w:rsid w:val="00705023"/>
    <w:rsid w:val="00710410"/>
    <w:rsid w:val="00714CA9"/>
    <w:rsid w:val="007151D3"/>
    <w:rsid w:val="0071611D"/>
    <w:rsid w:val="00716FE6"/>
    <w:rsid w:val="007221DB"/>
    <w:rsid w:val="00723387"/>
    <w:rsid w:val="00724C2E"/>
    <w:rsid w:val="00727601"/>
    <w:rsid w:val="00731722"/>
    <w:rsid w:val="00731FC1"/>
    <w:rsid w:val="00732D5E"/>
    <w:rsid w:val="0073789E"/>
    <w:rsid w:val="00742708"/>
    <w:rsid w:val="00743C8B"/>
    <w:rsid w:val="007459D9"/>
    <w:rsid w:val="00753CE1"/>
    <w:rsid w:val="00754015"/>
    <w:rsid w:val="0076327E"/>
    <w:rsid w:val="00772242"/>
    <w:rsid w:val="00772C15"/>
    <w:rsid w:val="007836C5"/>
    <w:rsid w:val="007847CE"/>
    <w:rsid w:val="00785E24"/>
    <w:rsid w:val="00787434"/>
    <w:rsid w:val="0078752D"/>
    <w:rsid w:val="0079268E"/>
    <w:rsid w:val="00793CE9"/>
    <w:rsid w:val="00795541"/>
    <w:rsid w:val="0079636E"/>
    <w:rsid w:val="007B16BC"/>
    <w:rsid w:val="007B17EA"/>
    <w:rsid w:val="007B4E79"/>
    <w:rsid w:val="007C0834"/>
    <w:rsid w:val="007C0B5A"/>
    <w:rsid w:val="007C37E0"/>
    <w:rsid w:val="007C5C42"/>
    <w:rsid w:val="007C6D5E"/>
    <w:rsid w:val="007D1DB9"/>
    <w:rsid w:val="007D23D6"/>
    <w:rsid w:val="007D2F98"/>
    <w:rsid w:val="007E4113"/>
    <w:rsid w:val="007E547C"/>
    <w:rsid w:val="007F0CA4"/>
    <w:rsid w:val="007F1695"/>
    <w:rsid w:val="007F7A06"/>
    <w:rsid w:val="00803C3C"/>
    <w:rsid w:val="00804FB0"/>
    <w:rsid w:val="008054DC"/>
    <w:rsid w:val="008120A4"/>
    <w:rsid w:val="008145B6"/>
    <w:rsid w:val="00815CED"/>
    <w:rsid w:val="0082039A"/>
    <w:rsid w:val="00824445"/>
    <w:rsid w:val="008279F0"/>
    <w:rsid w:val="00840B83"/>
    <w:rsid w:val="008513A2"/>
    <w:rsid w:val="008572B6"/>
    <w:rsid w:val="00863B96"/>
    <w:rsid w:val="00864933"/>
    <w:rsid w:val="0086636D"/>
    <w:rsid w:val="00871A41"/>
    <w:rsid w:val="00873C44"/>
    <w:rsid w:val="00877E44"/>
    <w:rsid w:val="00882765"/>
    <w:rsid w:val="0088449F"/>
    <w:rsid w:val="00885DFC"/>
    <w:rsid w:val="008869AB"/>
    <w:rsid w:val="008915E5"/>
    <w:rsid w:val="00892250"/>
    <w:rsid w:val="008932EA"/>
    <w:rsid w:val="0089743E"/>
    <w:rsid w:val="00897ADA"/>
    <w:rsid w:val="008A2D52"/>
    <w:rsid w:val="008B4664"/>
    <w:rsid w:val="008B4A3D"/>
    <w:rsid w:val="008B5833"/>
    <w:rsid w:val="008C055F"/>
    <w:rsid w:val="008C1619"/>
    <w:rsid w:val="008C4498"/>
    <w:rsid w:val="008C4D57"/>
    <w:rsid w:val="008C7482"/>
    <w:rsid w:val="008D2E2C"/>
    <w:rsid w:val="008D719F"/>
    <w:rsid w:val="008E0F95"/>
    <w:rsid w:val="008E17EC"/>
    <w:rsid w:val="008E507D"/>
    <w:rsid w:val="008F0255"/>
    <w:rsid w:val="008F42C8"/>
    <w:rsid w:val="008F7779"/>
    <w:rsid w:val="00910A13"/>
    <w:rsid w:val="00911CF6"/>
    <w:rsid w:val="0091576A"/>
    <w:rsid w:val="00917E5E"/>
    <w:rsid w:val="009214A1"/>
    <w:rsid w:val="009227DD"/>
    <w:rsid w:val="00923640"/>
    <w:rsid w:val="00924A6E"/>
    <w:rsid w:val="009261F2"/>
    <w:rsid w:val="009271F1"/>
    <w:rsid w:val="00932C8A"/>
    <w:rsid w:val="009337EC"/>
    <w:rsid w:val="00936870"/>
    <w:rsid w:val="0093765E"/>
    <w:rsid w:val="009420C9"/>
    <w:rsid w:val="00942932"/>
    <w:rsid w:val="0094422F"/>
    <w:rsid w:val="009476E4"/>
    <w:rsid w:val="0095320D"/>
    <w:rsid w:val="00953F23"/>
    <w:rsid w:val="00961718"/>
    <w:rsid w:val="00961EBF"/>
    <w:rsid w:val="00961F78"/>
    <w:rsid w:val="009717C6"/>
    <w:rsid w:val="009750F3"/>
    <w:rsid w:val="00976B00"/>
    <w:rsid w:val="00977031"/>
    <w:rsid w:val="00980019"/>
    <w:rsid w:val="009820BA"/>
    <w:rsid w:val="00983B74"/>
    <w:rsid w:val="009868B9"/>
    <w:rsid w:val="00987747"/>
    <w:rsid w:val="0099025C"/>
    <w:rsid w:val="00990299"/>
    <w:rsid w:val="00990FCF"/>
    <w:rsid w:val="00991255"/>
    <w:rsid w:val="00991281"/>
    <w:rsid w:val="009953EE"/>
    <w:rsid w:val="009A2048"/>
    <w:rsid w:val="009A39CA"/>
    <w:rsid w:val="009A5181"/>
    <w:rsid w:val="009B07ED"/>
    <w:rsid w:val="009B5561"/>
    <w:rsid w:val="009C037A"/>
    <w:rsid w:val="009C3741"/>
    <w:rsid w:val="009C713E"/>
    <w:rsid w:val="009C7F79"/>
    <w:rsid w:val="009D41C2"/>
    <w:rsid w:val="009D4829"/>
    <w:rsid w:val="009D6CCD"/>
    <w:rsid w:val="009E46E4"/>
    <w:rsid w:val="009E5630"/>
    <w:rsid w:val="009F02CB"/>
    <w:rsid w:val="009F7F69"/>
    <w:rsid w:val="00A04706"/>
    <w:rsid w:val="00A053E4"/>
    <w:rsid w:val="00A07FAA"/>
    <w:rsid w:val="00A13562"/>
    <w:rsid w:val="00A1759A"/>
    <w:rsid w:val="00A208D7"/>
    <w:rsid w:val="00A27006"/>
    <w:rsid w:val="00A311B6"/>
    <w:rsid w:val="00A33FE3"/>
    <w:rsid w:val="00A34F49"/>
    <w:rsid w:val="00A43E17"/>
    <w:rsid w:val="00A44AC0"/>
    <w:rsid w:val="00A546D3"/>
    <w:rsid w:val="00A604E0"/>
    <w:rsid w:val="00A66BDA"/>
    <w:rsid w:val="00A72B2D"/>
    <w:rsid w:val="00A73BF2"/>
    <w:rsid w:val="00A77A96"/>
    <w:rsid w:val="00A822F7"/>
    <w:rsid w:val="00A83463"/>
    <w:rsid w:val="00A84311"/>
    <w:rsid w:val="00A8541B"/>
    <w:rsid w:val="00A900E4"/>
    <w:rsid w:val="00A90DB4"/>
    <w:rsid w:val="00A921D1"/>
    <w:rsid w:val="00A93F15"/>
    <w:rsid w:val="00A9665A"/>
    <w:rsid w:val="00AA1119"/>
    <w:rsid w:val="00AA1306"/>
    <w:rsid w:val="00AA2C84"/>
    <w:rsid w:val="00AA67BE"/>
    <w:rsid w:val="00AB047D"/>
    <w:rsid w:val="00AB410E"/>
    <w:rsid w:val="00AC2B79"/>
    <w:rsid w:val="00AC3EF7"/>
    <w:rsid w:val="00AC61F7"/>
    <w:rsid w:val="00AC7D35"/>
    <w:rsid w:val="00AD3E32"/>
    <w:rsid w:val="00AD562D"/>
    <w:rsid w:val="00AD656E"/>
    <w:rsid w:val="00AE1183"/>
    <w:rsid w:val="00AE1227"/>
    <w:rsid w:val="00AE2F24"/>
    <w:rsid w:val="00AE5676"/>
    <w:rsid w:val="00AE7F98"/>
    <w:rsid w:val="00AF04D7"/>
    <w:rsid w:val="00AF3B31"/>
    <w:rsid w:val="00AF47AB"/>
    <w:rsid w:val="00B0161D"/>
    <w:rsid w:val="00B01AC8"/>
    <w:rsid w:val="00B063D2"/>
    <w:rsid w:val="00B11D28"/>
    <w:rsid w:val="00B175AD"/>
    <w:rsid w:val="00B241DD"/>
    <w:rsid w:val="00B24407"/>
    <w:rsid w:val="00B25C55"/>
    <w:rsid w:val="00B30B94"/>
    <w:rsid w:val="00B31E9A"/>
    <w:rsid w:val="00B32A94"/>
    <w:rsid w:val="00B32B9F"/>
    <w:rsid w:val="00B37A6F"/>
    <w:rsid w:val="00B4270E"/>
    <w:rsid w:val="00B451D1"/>
    <w:rsid w:val="00B51CB5"/>
    <w:rsid w:val="00B51CC4"/>
    <w:rsid w:val="00B54C2C"/>
    <w:rsid w:val="00B54FDC"/>
    <w:rsid w:val="00B60D8C"/>
    <w:rsid w:val="00B62FFE"/>
    <w:rsid w:val="00B702EC"/>
    <w:rsid w:val="00B70780"/>
    <w:rsid w:val="00B70A12"/>
    <w:rsid w:val="00B7196E"/>
    <w:rsid w:val="00B72A1D"/>
    <w:rsid w:val="00B73463"/>
    <w:rsid w:val="00B73480"/>
    <w:rsid w:val="00B7430C"/>
    <w:rsid w:val="00B77D2A"/>
    <w:rsid w:val="00B8006A"/>
    <w:rsid w:val="00B86A88"/>
    <w:rsid w:val="00B94AF7"/>
    <w:rsid w:val="00B96E5B"/>
    <w:rsid w:val="00BA1B60"/>
    <w:rsid w:val="00BA33BE"/>
    <w:rsid w:val="00BA38B4"/>
    <w:rsid w:val="00BA3C40"/>
    <w:rsid w:val="00BA51BE"/>
    <w:rsid w:val="00BA6C8D"/>
    <w:rsid w:val="00BB17FA"/>
    <w:rsid w:val="00BB2846"/>
    <w:rsid w:val="00BB69AC"/>
    <w:rsid w:val="00BB788B"/>
    <w:rsid w:val="00BC36FB"/>
    <w:rsid w:val="00BD2968"/>
    <w:rsid w:val="00BD3345"/>
    <w:rsid w:val="00BD3FFC"/>
    <w:rsid w:val="00BD4205"/>
    <w:rsid w:val="00BD4805"/>
    <w:rsid w:val="00BE119C"/>
    <w:rsid w:val="00BE35A3"/>
    <w:rsid w:val="00BF0395"/>
    <w:rsid w:val="00BF16A0"/>
    <w:rsid w:val="00BF30EA"/>
    <w:rsid w:val="00BF3F28"/>
    <w:rsid w:val="00C00155"/>
    <w:rsid w:val="00C01B8A"/>
    <w:rsid w:val="00C052A1"/>
    <w:rsid w:val="00C059C1"/>
    <w:rsid w:val="00C060A4"/>
    <w:rsid w:val="00C061BB"/>
    <w:rsid w:val="00C0666B"/>
    <w:rsid w:val="00C067B9"/>
    <w:rsid w:val="00C07B12"/>
    <w:rsid w:val="00C10C39"/>
    <w:rsid w:val="00C11C51"/>
    <w:rsid w:val="00C12194"/>
    <w:rsid w:val="00C16786"/>
    <w:rsid w:val="00C17CB1"/>
    <w:rsid w:val="00C21993"/>
    <w:rsid w:val="00C253C2"/>
    <w:rsid w:val="00C36C9E"/>
    <w:rsid w:val="00C4055F"/>
    <w:rsid w:val="00C51555"/>
    <w:rsid w:val="00C533BE"/>
    <w:rsid w:val="00C62A8A"/>
    <w:rsid w:val="00C62E9C"/>
    <w:rsid w:val="00C63882"/>
    <w:rsid w:val="00C71723"/>
    <w:rsid w:val="00C779E6"/>
    <w:rsid w:val="00C82FE0"/>
    <w:rsid w:val="00C83183"/>
    <w:rsid w:val="00C85E7A"/>
    <w:rsid w:val="00C91D51"/>
    <w:rsid w:val="00C9236B"/>
    <w:rsid w:val="00C92DBE"/>
    <w:rsid w:val="00C96927"/>
    <w:rsid w:val="00CA0DA2"/>
    <w:rsid w:val="00CA285F"/>
    <w:rsid w:val="00CA438F"/>
    <w:rsid w:val="00CA48C3"/>
    <w:rsid w:val="00CA5F70"/>
    <w:rsid w:val="00CA6346"/>
    <w:rsid w:val="00CB24CB"/>
    <w:rsid w:val="00CB3B84"/>
    <w:rsid w:val="00CB59B0"/>
    <w:rsid w:val="00CB5DAB"/>
    <w:rsid w:val="00CB79F1"/>
    <w:rsid w:val="00CC1401"/>
    <w:rsid w:val="00CC3B70"/>
    <w:rsid w:val="00CC3CFF"/>
    <w:rsid w:val="00CC7506"/>
    <w:rsid w:val="00CD1427"/>
    <w:rsid w:val="00CD1650"/>
    <w:rsid w:val="00CE4B63"/>
    <w:rsid w:val="00CF2006"/>
    <w:rsid w:val="00CF4803"/>
    <w:rsid w:val="00D00386"/>
    <w:rsid w:val="00D063B6"/>
    <w:rsid w:val="00D078B7"/>
    <w:rsid w:val="00D15905"/>
    <w:rsid w:val="00D238EE"/>
    <w:rsid w:val="00D2517C"/>
    <w:rsid w:val="00D26CE4"/>
    <w:rsid w:val="00D335D7"/>
    <w:rsid w:val="00D34AF3"/>
    <w:rsid w:val="00D34F75"/>
    <w:rsid w:val="00D46EA2"/>
    <w:rsid w:val="00D51F39"/>
    <w:rsid w:val="00D53667"/>
    <w:rsid w:val="00D5759E"/>
    <w:rsid w:val="00D60FFF"/>
    <w:rsid w:val="00D723FC"/>
    <w:rsid w:val="00D725AE"/>
    <w:rsid w:val="00D7575A"/>
    <w:rsid w:val="00D77E5D"/>
    <w:rsid w:val="00D810DD"/>
    <w:rsid w:val="00D819CA"/>
    <w:rsid w:val="00D92EE4"/>
    <w:rsid w:val="00D95B57"/>
    <w:rsid w:val="00D975D1"/>
    <w:rsid w:val="00DA112C"/>
    <w:rsid w:val="00DA616C"/>
    <w:rsid w:val="00DB03F3"/>
    <w:rsid w:val="00DB04EF"/>
    <w:rsid w:val="00DB6B5E"/>
    <w:rsid w:val="00DB6BB0"/>
    <w:rsid w:val="00DC28E5"/>
    <w:rsid w:val="00DC426E"/>
    <w:rsid w:val="00DC79D3"/>
    <w:rsid w:val="00DD1612"/>
    <w:rsid w:val="00DE5AA4"/>
    <w:rsid w:val="00DF10B3"/>
    <w:rsid w:val="00DF4D34"/>
    <w:rsid w:val="00DF6014"/>
    <w:rsid w:val="00E032AB"/>
    <w:rsid w:val="00E06D19"/>
    <w:rsid w:val="00E10A06"/>
    <w:rsid w:val="00E12FAB"/>
    <w:rsid w:val="00E15425"/>
    <w:rsid w:val="00E16129"/>
    <w:rsid w:val="00E16E35"/>
    <w:rsid w:val="00E16F35"/>
    <w:rsid w:val="00E1706A"/>
    <w:rsid w:val="00E176E8"/>
    <w:rsid w:val="00E25A62"/>
    <w:rsid w:val="00E3014A"/>
    <w:rsid w:val="00E350DD"/>
    <w:rsid w:val="00E41C6A"/>
    <w:rsid w:val="00E4340A"/>
    <w:rsid w:val="00E445E6"/>
    <w:rsid w:val="00E44B2B"/>
    <w:rsid w:val="00E47234"/>
    <w:rsid w:val="00E525FE"/>
    <w:rsid w:val="00E5485F"/>
    <w:rsid w:val="00E702E6"/>
    <w:rsid w:val="00E720C6"/>
    <w:rsid w:val="00E72E39"/>
    <w:rsid w:val="00E72EE5"/>
    <w:rsid w:val="00E75769"/>
    <w:rsid w:val="00E808FC"/>
    <w:rsid w:val="00E846CB"/>
    <w:rsid w:val="00E85C27"/>
    <w:rsid w:val="00E97B4D"/>
    <w:rsid w:val="00EA0E6E"/>
    <w:rsid w:val="00EA1C46"/>
    <w:rsid w:val="00EA2A64"/>
    <w:rsid w:val="00EA337C"/>
    <w:rsid w:val="00EA5A1E"/>
    <w:rsid w:val="00EB2B0B"/>
    <w:rsid w:val="00EB4E94"/>
    <w:rsid w:val="00EB607E"/>
    <w:rsid w:val="00EB7E58"/>
    <w:rsid w:val="00EB7FDA"/>
    <w:rsid w:val="00EC3D03"/>
    <w:rsid w:val="00EC53DF"/>
    <w:rsid w:val="00EC5F86"/>
    <w:rsid w:val="00ED2824"/>
    <w:rsid w:val="00ED5F6A"/>
    <w:rsid w:val="00EE1798"/>
    <w:rsid w:val="00EE7CB6"/>
    <w:rsid w:val="00EF309F"/>
    <w:rsid w:val="00EF4394"/>
    <w:rsid w:val="00F05372"/>
    <w:rsid w:val="00F06EFA"/>
    <w:rsid w:val="00F12679"/>
    <w:rsid w:val="00F131C4"/>
    <w:rsid w:val="00F168C7"/>
    <w:rsid w:val="00F34570"/>
    <w:rsid w:val="00F35565"/>
    <w:rsid w:val="00F365A3"/>
    <w:rsid w:val="00F40CD1"/>
    <w:rsid w:val="00F41ED2"/>
    <w:rsid w:val="00F41EEC"/>
    <w:rsid w:val="00F44117"/>
    <w:rsid w:val="00F47B50"/>
    <w:rsid w:val="00F53D90"/>
    <w:rsid w:val="00F57167"/>
    <w:rsid w:val="00F6409B"/>
    <w:rsid w:val="00F6491B"/>
    <w:rsid w:val="00F671B4"/>
    <w:rsid w:val="00F67646"/>
    <w:rsid w:val="00F7056C"/>
    <w:rsid w:val="00F70EFA"/>
    <w:rsid w:val="00F71F3F"/>
    <w:rsid w:val="00F765F9"/>
    <w:rsid w:val="00F77B92"/>
    <w:rsid w:val="00F80D3A"/>
    <w:rsid w:val="00F832C0"/>
    <w:rsid w:val="00F83646"/>
    <w:rsid w:val="00F83817"/>
    <w:rsid w:val="00F84ADB"/>
    <w:rsid w:val="00F971A4"/>
    <w:rsid w:val="00F976F1"/>
    <w:rsid w:val="00FA2632"/>
    <w:rsid w:val="00FA5A42"/>
    <w:rsid w:val="00FB0397"/>
    <w:rsid w:val="00FB1BB9"/>
    <w:rsid w:val="00FC0F02"/>
    <w:rsid w:val="00FC206B"/>
    <w:rsid w:val="00FC29C1"/>
    <w:rsid w:val="00FC4A52"/>
    <w:rsid w:val="00FC4ECB"/>
    <w:rsid w:val="00FC4FF6"/>
    <w:rsid w:val="00FC7BA5"/>
    <w:rsid w:val="00FC7E21"/>
    <w:rsid w:val="00FD0C51"/>
    <w:rsid w:val="00FD39BE"/>
    <w:rsid w:val="00FF5B27"/>
    <w:rsid w:val="014362EB"/>
    <w:rsid w:val="0208959B"/>
    <w:rsid w:val="0AA8869A"/>
    <w:rsid w:val="0D1C6140"/>
    <w:rsid w:val="138EA926"/>
    <w:rsid w:val="16ED089E"/>
    <w:rsid w:val="2269AC8E"/>
    <w:rsid w:val="271E5AE7"/>
    <w:rsid w:val="2A1D0018"/>
    <w:rsid w:val="2C34BE8E"/>
    <w:rsid w:val="2C99BFB4"/>
    <w:rsid w:val="4252FBB1"/>
    <w:rsid w:val="5363E8C7"/>
    <w:rsid w:val="5B810E54"/>
    <w:rsid w:val="5F839889"/>
    <w:rsid w:val="67794C6B"/>
    <w:rsid w:val="71E5C591"/>
    <w:rsid w:val="76FA2666"/>
    <w:rsid w:val="7B48197E"/>
    <w:rsid w:val="7F04EB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C7772"/>
  <w15:docId w15:val="{D578E8E1-D01D-4C4C-A520-DA7CA8FE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6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98"/>
    <w:pPr>
      <w:tabs>
        <w:tab w:val="center" w:pos="4320"/>
        <w:tab w:val="right" w:pos="8640"/>
      </w:tabs>
    </w:pPr>
  </w:style>
  <w:style w:type="character" w:customStyle="1" w:styleId="HeaderChar">
    <w:name w:val="Header Char"/>
    <w:basedOn w:val="DefaultParagraphFont"/>
    <w:link w:val="Header"/>
    <w:uiPriority w:val="99"/>
    <w:rsid w:val="00AE7F98"/>
    <w:rPr>
      <w:rFonts w:ascii="Arial" w:eastAsia="Times New Roman" w:hAnsi="Arial" w:cs="Times New Roman"/>
    </w:rPr>
  </w:style>
  <w:style w:type="paragraph" w:styleId="Footer">
    <w:name w:val="footer"/>
    <w:basedOn w:val="Normal"/>
    <w:link w:val="FooterChar"/>
    <w:uiPriority w:val="99"/>
    <w:unhideWhenUsed/>
    <w:rsid w:val="00AE7F98"/>
    <w:pPr>
      <w:tabs>
        <w:tab w:val="center" w:pos="4320"/>
        <w:tab w:val="right" w:pos="8640"/>
      </w:tabs>
    </w:pPr>
  </w:style>
  <w:style w:type="character" w:customStyle="1" w:styleId="FooterChar">
    <w:name w:val="Footer Char"/>
    <w:basedOn w:val="DefaultParagraphFont"/>
    <w:link w:val="Footer"/>
    <w:uiPriority w:val="99"/>
    <w:rsid w:val="00AE7F98"/>
    <w:rPr>
      <w:rFonts w:ascii="Arial" w:eastAsia="Times New Roman" w:hAnsi="Arial" w:cs="Times New Roman"/>
    </w:rPr>
  </w:style>
  <w:style w:type="paragraph" w:styleId="BalloonText">
    <w:name w:val="Balloon Text"/>
    <w:basedOn w:val="Normal"/>
    <w:link w:val="BalloonTextChar"/>
    <w:uiPriority w:val="99"/>
    <w:semiHidden/>
    <w:unhideWhenUsed/>
    <w:rsid w:val="00AE7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F98"/>
    <w:rPr>
      <w:rFonts w:ascii="Lucida Grande" w:eastAsia="Times New Roman" w:hAnsi="Lucida Grande" w:cs="Lucida Grande"/>
      <w:sz w:val="18"/>
      <w:szCs w:val="18"/>
    </w:rPr>
  </w:style>
  <w:style w:type="table" w:styleId="TableGrid">
    <w:name w:val="Table Grid"/>
    <w:basedOn w:val="TableNormal"/>
    <w:uiPriority w:val="59"/>
    <w:rsid w:val="00AE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qFormat/>
    <w:rsid w:val="007B17EA"/>
    <w:pPr>
      <w:spacing w:after="120"/>
    </w:pPr>
    <w:rPr>
      <w:rFonts w:ascii="Arial" w:eastAsia="Calibri" w:hAnsi="Arial" w:cs="Times New Roman"/>
      <w:color w:val="67757E"/>
      <w:sz w:val="20"/>
      <w:szCs w:val="20"/>
      <w:lang w:eastAsia="en-GB"/>
    </w:rPr>
  </w:style>
  <w:style w:type="character" w:customStyle="1" w:styleId="BodyTextChar">
    <w:name w:val="Body Text Char"/>
    <w:basedOn w:val="DefaultParagraphFont"/>
    <w:link w:val="BodyText"/>
    <w:uiPriority w:val="99"/>
    <w:rsid w:val="007B17EA"/>
    <w:rPr>
      <w:rFonts w:ascii="Arial" w:eastAsia="Calibri" w:hAnsi="Arial" w:cs="Times New Roman"/>
      <w:color w:val="67757E"/>
      <w:sz w:val="20"/>
      <w:szCs w:val="20"/>
      <w:lang w:eastAsia="en-GB"/>
    </w:rPr>
  </w:style>
  <w:style w:type="paragraph" w:styleId="Subtitle">
    <w:name w:val="Subtitle"/>
    <w:basedOn w:val="Title"/>
    <w:next w:val="Normal"/>
    <w:link w:val="SubtitleChar"/>
    <w:uiPriority w:val="11"/>
    <w:qFormat/>
    <w:rsid w:val="007B17EA"/>
    <w:pPr>
      <w:spacing w:after="120"/>
    </w:pPr>
    <w:rPr>
      <w:rFonts w:ascii="Arial Bold" w:eastAsia="Times New Roman" w:hAnsi="Arial Bold" w:cs="Times New Roman"/>
      <w:b/>
      <w:color w:val="007381"/>
      <w:spacing w:val="0"/>
      <w:sz w:val="24"/>
      <w:szCs w:val="52"/>
      <w:lang w:val="x-none" w:eastAsia="x-none"/>
    </w:rPr>
  </w:style>
  <w:style w:type="character" w:customStyle="1" w:styleId="SubtitleChar">
    <w:name w:val="Subtitle Char"/>
    <w:basedOn w:val="DefaultParagraphFont"/>
    <w:link w:val="Subtitle"/>
    <w:uiPriority w:val="11"/>
    <w:rsid w:val="007B17EA"/>
    <w:rPr>
      <w:rFonts w:ascii="Arial Bold" w:eastAsia="Times New Roman" w:hAnsi="Arial Bold" w:cs="Times New Roman"/>
      <w:b/>
      <w:color w:val="007381"/>
      <w:kern w:val="28"/>
      <w:szCs w:val="52"/>
      <w:lang w:val="x-none" w:eastAsia="x-none"/>
    </w:rPr>
  </w:style>
  <w:style w:type="paragraph" w:styleId="Title">
    <w:name w:val="Title"/>
    <w:basedOn w:val="Normal"/>
    <w:next w:val="Normal"/>
    <w:link w:val="TitleChar"/>
    <w:uiPriority w:val="10"/>
    <w:qFormat/>
    <w:rsid w:val="007B17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7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6CE4"/>
    <w:pPr>
      <w:ind w:left="720"/>
      <w:contextualSpacing/>
    </w:pPr>
  </w:style>
  <w:style w:type="character" w:styleId="CommentReference">
    <w:name w:val="annotation reference"/>
    <w:basedOn w:val="DefaultParagraphFont"/>
    <w:semiHidden/>
    <w:unhideWhenUsed/>
    <w:rsid w:val="004D6A84"/>
    <w:rPr>
      <w:sz w:val="16"/>
      <w:szCs w:val="16"/>
    </w:rPr>
  </w:style>
  <w:style w:type="paragraph" w:styleId="PlainText">
    <w:name w:val="Plain Text"/>
    <w:basedOn w:val="Normal"/>
    <w:link w:val="PlainTextChar"/>
    <w:unhideWhenUsed/>
    <w:rsid w:val="004D6A84"/>
    <w:rPr>
      <w:rFonts w:ascii="Courier New" w:hAnsi="Courier New"/>
      <w:sz w:val="20"/>
      <w:szCs w:val="20"/>
      <w:lang w:val="en-US"/>
    </w:rPr>
  </w:style>
  <w:style w:type="character" w:customStyle="1" w:styleId="PlainTextChar">
    <w:name w:val="Plain Text Char"/>
    <w:basedOn w:val="DefaultParagraphFont"/>
    <w:link w:val="PlainText"/>
    <w:rsid w:val="004D6A84"/>
    <w:rPr>
      <w:rFonts w:ascii="Courier New" w:eastAsia="Times New Roman" w:hAnsi="Courier New" w:cs="Times New Roman"/>
      <w:sz w:val="20"/>
      <w:szCs w:val="20"/>
      <w:lang w:val="en-US" w:eastAsia="en-GB"/>
    </w:rPr>
  </w:style>
  <w:style w:type="paragraph" w:customStyle="1" w:styleId="customhtml">
    <w:name w:val="customhtml"/>
    <w:basedOn w:val="Normal"/>
    <w:rsid w:val="007836C5"/>
    <w:pPr>
      <w:spacing w:before="100" w:beforeAutospacing="1" w:after="100" w:afterAutospacing="1"/>
    </w:pPr>
  </w:style>
  <w:style w:type="paragraph" w:customStyle="1" w:styleId="TableParagraph">
    <w:name w:val="Table Paragraph"/>
    <w:basedOn w:val="Normal"/>
    <w:uiPriority w:val="1"/>
    <w:qFormat/>
    <w:rsid w:val="00501024"/>
    <w:pPr>
      <w:widowControl w:val="0"/>
      <w:autoSpaceDE w:val="0"/>
      <w:autoSpaceDN w:val="0"/>
      <w:spacing w:before="103"/>
      <w:ind w:left="169"/>
    </w:pPr>
    <w:rPr>
      <w:rFonts w:ascii="Agenda-Medium" w:eastAsia="Agenda-Medium" w:hAnsi="Agenda-Medium" w:cs="Agenda-Medium"/>
      <w:sz w:val="22"/>
      <w:szCs w:val="22"/>
      <w:lang w:bidi="en-GB"/>
    </w:rPr>
  </w:style>
  <w:style w:type="paragraph" w:styleId="CommentText">
    <w:name w:val="annotation text"/>
    <w:basedOn w:val="Normal"/>
    <w:link w:val="CommentTextChar"/>
    <w:uiPriority w:val="99"/>
    <w:semiHidden/>
    <w:unhideWhenUsed/>
    <w:rsid w:val="00501024"/>
    <w:pPr>
      <w:widowControl w:val="0"/>
      <w:autoSpaceDE w:val="0"/>
      <w:autoSpaceDN w:val="0"/>
    </w:pPr>
    <w:rPr>
      <w:rFonts w:ascii="Agenda-Medium" w:eastAsia="Agenda-Medium" w:hAnsi="Agenda-Medium" w:cs="Agenda-Medium"/>
      <w:sz w:val="20"/>
      <w:szCs w:val="20"/>
      <w:lang w:bidi="en-GB"/>
    </w:rPr>
  </w:style>
  <w:style w:type="character" w:customStyle="1" w:styleId="CommentTextChar">
    <w:name w:val="Comment Text Char"/>
    <w:basedOn w:val="DefaultParagraphFont"/>
    <w:link w:val="CommentText"/>
    <w:uiPriority w:val="99"/>
    <w:semiHidden/>
    <w:rsid w:val="00501024"/>
    <w:rPr>
      <w:rFonts w:ascii="Agenda-Medium" w:eastAsia="Agenda-Medium" w:hAnsi="Agenda-Medium" w:cs="Agenda-Medium"/>
      <w:sz w:val="20"/>
      <w:szCs w:val="20"/>
      <w:lang w:eastAsia="en-GB" w:bidi="en-GB"/>
    </w:rPr>
  </w:style>
  <w:style w:type="paragraph" w:styleId="NormalWeb">
    <w:name w:val="Normal (Web)"/>
    <w:basedOn w:val="Normal"/>
    <w:uiPriority w:val="99"/>
    <w:unhideWhenUsed/>
    <w:rsid w:val="00A33FE3"/>
    <w:pPr>
      <w:spacing w:before="100" w:beforeAutospacing="1" w:after="100" w:afterAutospacing="1"/>
    </w:pPr>
  </w:style>
  <w:style w:type="paragraph" w:customStyle="1" w:styleId="has-central-palette-1-color">
    <w:name w:val="has-central-palette-1-color"/>
    <w:basedOn w:val="Normal"/>
    <w:rsid w:val="008C1619"/>
    <w:pPr>
      <w:spacing w:before="100" w:beforeAutospacing="1" w:after="100" w:afterAutospacing="1"/>
    </w:pPr>
  </w:style>
  <w:style w:type="character" w:styleId="Strong">
    <w:name w:val="Strong"/>
    <w:basedOn w:val="DefaultParagraphFont"/>
    <w:uiPriority w:val="22"/>
    <w:qFormat/>
    <w:rsid w:val="008C1619"/>
    <w:rPr>
      <w:b/>
      <w:bCs/>
    </w:rPr>
  </w:style>
  <w:style w:type="character" w:styleId="Emphasis">
    <w:name w:val="Emphasis"/>
    <w:basedOn w:val="DefaultParagraphFont"/>
    <w:uiPriority w:val="20"/>
    <w:qFormat/>
    <w:rsid w:val="003D3AE4"/>
    <w:rPr>
      <w:i/>
      <w:iCs/>
    </w:rPr>
  </w:style>
  <w:style w:type="paragraph" w:styleId="CommentSubject">
    <w:name w:val="annotation subject"/>
    <w:basedOn w:val="CommentText"/>
    <w:next w:val="CommentText"/>
    <w:link w:val="CommentSubjectChar"/>
    <w:uiPriority w:val="99"/>
    <w:semiHidden/>
    <w:unhideWhenUsed/>
    <w:rsid w:val="00C067B9"/>
    <w:pPr>
      <w:widowControl/>
      <w:autoSpaceDE/>
      <w:autoSpaceDN/>
    </w:pPr>
    <w:rPr>
      <w:rFonts w:ascii="Arial" w:eastAsia="Times New Roman" w:hAnsi="Arial" w:cs="Times New Roman"/>
      <w:b/>
      <w:bCs/>
      <w:lang w:eastAsia="en-US" w:bidi="ar-SA"/>
    </w:rPr>
  </w:style>
  <w:style w:type="character" w:customStyle="1" w:styleId="CommentSubjectChar">
    <w:name w:val="Comment Subject Char"/>
    <w:basedOn w:val="CommentTextChar"/>
    <w:link w:val="CommentSubject"/>
    <w:uiPriority w:val="99"/>
    <w:semiHidden/>
    <w:rsid w:val="00C067B9"/>
    <w:rPr>
      <w:rFonts w:ascii="Arial" w:eastAsia="Times New Roman" w:hAnsi="Arial" w:cs="Times New Roman"/>
      <w:b/>
      <w:bCs/>
      <w:sz w:val="20"/>
      <w:szCs w:val="20"/>
      <w:lang w:eastAsia="en-GB" w:bidi="en-GB"/>
    </w:rPr>
  </w:style>
  <w:style w:type="paragraph" w:customStyle="1" w:styleId="paragraph">
    <w:name w:val="paragraph"/>
    <w:basedOn w:val="Normal"/>
    <w:rsid w:val="00651E8F"/>
    <w:pPr>
      <w:spacing w:before="100" w:beforeAutospacing="1" w:after="100" w:afterAutospacing="1"/>
    </w:pPr>
  </w:style>
  <w:style w:type="character" w:customStyle="1" w:styleId="normaltextrun">
    <w:name w:val="normaltextrun"/>
    <w:basedOn w:val="DefaultParagraphFont"/>
    <w:rsid w:val="00651E8F"/>
  </w:style>
  <w:style w:type="character" w:customStyle="1" w:styleId="eop">
    <w:name w:val="eop"/>
    <w:basedOn w:val="DefaultParagraphFont"/>
    <w:rsid w:val="00651E8F"/>
  </w:style>
  <w:style w:type="paragraph" w:styleId="Revision">
    <w:name w:val="Revision"/>
    <w:hidden/>
    <w:uiPriority w:val="99"/>
    <w:semiHidden/>
    <w:rsid w:val="00375E35"/>
    <w:rPr>
      <w:rFonts w:ascii="Times New Roman" w:eastAsia="Times New Roman" w:hAnsi="Times New Roman" w:cs="Times New Roman"/>
      <w:lang w:eastAsia="en-GB"/>
    </w:rPr>
  </w:style>
  <w:style w:type="paragraph" w:customStyle="1" w:styleId="p1">
    <w:name w:val="p1"/>
    <w:basedOn w:val="Normal"/>
    <w:rsid w:val="006E7290"/>
    <w:pPr>
      <w:spacing w:before="100" w:beforeAutospacing="1" w:after="100" w:afterAutospacing="1"/>
    </w:pPr>
  </w:style>
  <w:style w:type="character" w:customStyle="1" w:styleId="s1">
    <w:name w:val="s1"/>
    <w:basedOn w:val="DefaultParagraphFont"/>
    <w:rsid w:val="006E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5030">
      <w:bodyDiv w:val="1"/>
      <w:marLeft w:val="0"/>
      <w:marRight w:val="0"/>
      <w:marTop w:val="0"/>
      <w:marBottom w:val="0"/>
      <w:divBdr>
        <w:top w:val="none" w:sz="0" w:space="0" w:color="auto"/>
        <w:left w:val="none" w:sz="0" w:space="0" w:color="auto"/>
        <w:bottom w:val="none" w:sz="0" w:space="0" w:color="auto"/>
        <w:right w:val="none" w:sz="0" w:space="0" w:color="auto"/>
      </w:divBdr>
      <w:divsChild>
        <w:div w:id="75755501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6638312">
      <w:bodyDiv w:val="1"/>
      <w:marLeft w:val="0"/>
      <w:marRight w:val="0"/>
      <w:marTop w:val="0"/>
      <w:marBottom w:val="0"/>
      <w:divBdr>
        <w:top w:val="none" w:sz="0" w:space="0" w:color="auto"/>
        <w:left w:val="none" w:sz="0" w:space="0" w:color="auto"/>
        <w:bottom w:val="none" w:sz="0" w:space="0" w:color="auto"/>
        <w:right w:val="none" w:sz="0" w:space="0" w:color="auto"/>
      </w:divBdr>
    </w:div>
    <w:div w:id="127168950">
      <w:bodyDiv w:val="1"/>
      <w:marLeft w:val="0"/>
      <w:marRight w:val="0"/>
      <w:marTop w:val="0"/>
      <w:marBottom w:val="0"/>
      <w:divBdr>
        <w:top w:val="none" w:sz="0" w:space="0" w:color="auto"/>
        <w:left w:val="none" w:sz="0" w:space="0" w:color="auto"/>
        <w:bottom w:val="none" w:sz="0" w:space="0" w:color="auto"/>
        <w:right w:val="none" w:sz="0" w:space="0" w:color="auto"/>
      </w:divBdr>
    </w:div>
    <w:div w:id="145973174">
      <w:bodyDiv w:val="1"/>
      <w:marLeft w:val="0"/>
      <w:marRight w:val="0"/>
      <w:marTop w:val="0"/>
      <w:marBottom w:val="0"/>
      <w:divBdr>
        <w:top w:val="none" w:sz="0" w:space="0" w:color="auto"/>
        <w:left w:val="none" w:sz="0" w:space="0" w:color="auto"/>
        <w:bottom w:val="none" w:sz="0" w:space="0" w:color="auto"/>
        <w:right w:val="none" w:sz="0" w:space="0" w:color="auto"/>
      </w:divBdr>
    </w:div>
    <w:div w:id="152918744">
      <w:bodyDiv w:val="1"/>
      <w:marLeft w:val="0"/>
      <w:marRight w:val="0"/>
      <w:marTop w:val="0"/>
      <w:marBottom w:val="0"/>
      <w:divBdr>
        <w:top w:val="none" w:sz="0" w:space="0" w:color="auto"/>
        <w:left w:val="none" w:sz="0" w:space="0" w:color="auto"/>
        <w:bottom w:val="none" w:sz="0" w:space="0" w:color="auto"/>
        <w:right w:val="none" w:sz="0" w:space="0" w:color="auto"/>
      </w:divBdr>
    </w:div>
    <w:div w:id="159006015">
      <w:bodyDiv w:val="1"/>
      <w:marLeft w:val="0"/>
      <w:marRight w:val="0"/>
      <w:marTop w:val="0"/>
      <w:marBottom w:val="0"/>
      <w:divBdr>
        <w:top w:val="none" w:sz="0" w:space="0" w:color="auto"/>
        <w:left w:val="none" w:sz="0" w:space="0" w:color="auto"/>
        <w:bottom w:val="none" w:sz="0" w:space="0" w:color="auto"/>
        <w:right w:val="none" w:sz="0" w:space="0" w:color="auto"/>
      </w:divBdr>
    </w:div>
    <w:div w:id="164708829">
      <w:bodyDiv w:val="1"/>
      <w:marLeft w:val="0"/>
      <w:marRight w:val="0"/>
      <w:marTop w:val="0"/>
      <w:marBottom w:val="0"/>
      <w:divBdr>
        <w:top w:val="none" w:sz="0" w:space="0" w:color="auto"/>
        <w:left w:val="none" w:sz="0" w:space="0" w:color="auto"/>
        <w:bottom w:val="none" w:sz="0" w:space="0" w:color="auto"/>
        <w:right w:val="none" w:sz="0" w:space="0" w:color="auto"/>
      </w:divBdr>
      <w:divsChild>
        <w:div w:id="221525323">
          <w:marLeft w:val="0"/>
          <w:marRight w:val="0"/>
          <w:marTop w:val="0"/>
          <w:marBottom w:val="0"/>
          <w:divBdr>
            <w:top w:val="none" w:sz="0" w:space="0" w:color="auto"/>
            <w:left w:val="none" w:sz="0" w:space="0" w:color="auto"/>
            <w:bottom w:val="none" w:sz="0" w:space="0" w:color="auto"/>
            <w:right w:val="none" w:sz="0" w:space="0" w:color="auto"/>
          </w:divBdr>
        </w:div>
        <w:div w:id="728528697">
          <w:marLeft w:val="0"/>
          <w:marRight w:val="0"/>
          <w:marTop w:val="0"/>
          <w:marBottom w:val="0"/>
          <w:divBdr>
            <w:top w:val="none" w:sz="0" w:space="0" w:color="auto"/>
            <w:left w:val="none" w:sz="0" w:space="0" w:color="auto"/>
            <w:bottom w:val="none" w:sz="0" w:space="0" w:color="auto"/>
            <w:right w:val="none" w:sz="0" w:space="0" w:color="auto"/>
          </w:divBdr>
        </w:div>
        <w:div w:id="1643460976">
          <w:marLeft w:val="0"/>
          <w:marRight w:val="0"/>
          <w:marTop w:val="0"/>
          <w:marBottom w:val="0"/>
          <w:divBdr>
            <w:top w:val="none" w:sz="0" w:space="0" w:color="auto"/>
            <w:left w:val="none" w:sz="0" w:space="0" w:color="auto"/>
            <w:bottom w:val="none" w:sz="0" w:space="0" w:color="auto"/>
            <w:right w:val="none" w:sz="0" w:space="0" w:color="auto"/>
          </w:divBdr>
          <w:divsChild>
            <w:div w:id="1055350640">
              <w:marLeft w:val="-75"/>
              <w:marRight w:val="0"/>
              <w:marTop w:val="30"/>
              <w:marBottom w:val="30"/>
              <w:divBdr>
                <w:top w:val="none" w:sz="0" w:space="0" w:color="auto"/>
                <w:left w:val="none" w:sz="0" w:space="0" w:color="auto"/>
                <w:bottom w:val="none" w:sz="0" w:space="0" w:color="auto"/>
                <w:right w:val="none" w:sz="0" w:space="0" w:color="auto"/>
              </w:divBdr>
              <w:divsChild>
                <w:div w:id="534974273">
                  <w:marLeft w:val="0"/>
                  <w:marRight w:val="0"/>
                  <w:marTop w:val="0"/>
                  <w:marBottom w:val="0"/>
                  <w:divBdr>
                    <w:top w:val="none" w:sz="0" w:space="0" w:color="auto"/>
                    <w:left w:val="none" w:sz="0" w:space="0" w:color="auto"/>
                    <w:bottom w:val="none" w:sz="0" w:space="0" w:color="auto"/>
                    <w:right w:val="none" w:sz="0" w:space="0" w:color="auto"/>
                  </w:divBdr>
                  <w:divsChild>
                    <w:div w:id="93480471">
                      <w:marLeft w:val="0"/>
                      <w:marRight w:val="0"/>
                      <w:marTop w:val="0"/>
                      <w:marBottom w:val="0"/>
                      <w:divBdr>
                        <w:top w:val="none" w:sz="0" w:space="0" w:color="auto"/>
                        <w:left w:val="none" w:sz="0" w:space="0" w:color="auto"/>
                        <w:bottom w:val="none" w:sz="0" w:space="0" w:color="auto"/>
                        <w:right w:val="none" w:sz="0" w:space="0" w:color="auto"/>
                      </w:divBdr>
                    </w:div>
                    <w:div w:id="307444815">
                      <w:marLeft w:val="0"/>
                      <w:marRight w:val="0"/>
                      <w:marTop w:val="0"/>
                      <w:marBottom w:val="0"/>
                      <w:divBdr>
                        <w:top w:val="none" w:sz="0" w:space="0" w:color="auto"/>
                        <w:left w:val="none" w:sz="0" w:space="0" w:color="auto"/>
                        <w:bottom w:val="none" w:sz="0" w:space="0" w:color="auto"/>
                        <w:right w:val="none" w:sz="0" w:space="0" w:color="auto"/>
                      </w:divBdr>
                    </w:div>
                    <w:div w:id="472603371">
                      <w:marLeft w:val="0"/>
                      <w:marRight w:val="0"/>
                      <w:marTop w:val="0"/>
                      <w:marBottom w:val="0"/>
                      <w:divBdr>
                        <w:top w:val="none" w:sz="0" w:space="0" w:color="auto"/>
                        <w:left w:val="none" w:sz="0" w:space="0" w:color="auto"/>
                        <w:bottom w:val="none" w:sz="0" w:space="0" w:color="auto"/>
                        <w:right w:val="none" w:sz="0" w:space="0" w:color="auto"/>
                      </w:divBdr>
                    </w:div>
                    <w:div w:id="2072193361">
                      <w:marLeft w:val="0"/>
                      <w:marRight w:val="0"/>
                      <w:marTop w:val="0"/>
                      <w:marBottom w:val="0"/>
                      <w:divBdr>
                        <w:top w:val="none" w:sz="0" w:space="0" w:color="auto"/>
                        <w:left w:val="none" w:sz="0" w:space="0" w:color="auto"/>
                        <w:bottom w:val="none" w:sz="0" w:space="0" w:color="auto"/>
                        <w:right w:val="none" w:sz="0" w:space="0" w:color="auto"/>
                      </w:divBdr>
                    </w:div>
                  </w:divsChild>
                </w:div>
                <w:div w:id="800541241">
                  <w:marLeft w:val="0"/>
                  <w:marRight w:val="0"/>
                  <w:marTop w:val="0"/>
                  <w:marBottom w:val="0"/>
                  <w:divBdr>
                    <w:top w:val="none" w:sz="0" w:space="0" w:color="auto"/>
                    <w:left w:val="none" w:sz="0" w:space="0" w:color="auto"/>
                    <w:bottom w:val="none" w:sz="0" w:space="0" w:color="auto"/>
                    <w:right w:val="none" w:sz="0" w:space="0" w:color="auto"/>
                  </w:divBdr>
                  <w:divsChild>
                    <w:div w:id="1304774693">
                      <w:marLeft w:val="0"/>
                      <w:marRight w:val="0"/>
                      <w:marTop w:val="0"/>
                      <w:marBottom w:val="0"/>
                      <w:divBdr>
                        <w:top w:val="none" w:sz="0" w:space="0" w:color="auto"/>
                        <w:left w:val="none" w:sz="0" w:space="0" w:color="auto"/>
                        <w:bottom w:val="none" w:sz="0" w:space="0" w:color="auto"/>
                        <w:right w:val="none" w:sz="0" w:space="0" w:color="auto"/>
                      </w:divBdr>
                    </w:div>
                    <w:div w:id="1433014835">
                      <w:marLeft w:val="0"/>
                      <w:marRight w:val="0"/>
                      <w:marTop w:val="0"/>
                      <w:marBottom w:val="0"/>
                      <w:divBdr>
                        <w:top w:val="none" w:sz="0" w:space="0" w:color="auto"/>
                        <w:left w:val="none" w:sz="0" w:space="0" w:color="auto"/>
                        <w:bottom w:val="none" w:sz="0" w:space="0" w:color="auto"/>
                        <w:right w:val="none" w:sz="0" w:space="0" w:color="auto"/>
                      </w:divBdr>
                    </w:div>
                  </w:divsChild>
                </w:div>
                <w:div w:id="1030183924">
                  <w:marLeft w:val="0"/>
                  <w:marRight w:val="0"/>
                  <w:marTop w:val="0"/>
                  <w:marBottom w:val="0"/>
                  <w:divBdr>
                    <w:top w:val="none" w:sz="0" w:space="0" w:color="auto"/>
                    <w:left w:val="none" w:sz="0" w:space="0" w:color="auto"/>
                    <w:bottom w:val="none" w:sz="0" w:space="0" w:color="auto"/>
                    <w:right w:val="none" w:sz="0" w:space="0" w:color="auto"/>
                  </w:divBdr>
                  <w:divsChild>
                    <w:div w:id="832835553">
                      <w:marLeft w:val="0"/>
                      <w:marRight w:val="0"/>
                      <w:marTop w:val="0"/>
                      <w:marBottom w:val="0"/>
                      <w:divBdr>
                        <w:top w:val="none" w:sz="0" w:space="0" w:color="auto"/>
                        <w:left w:val="none" w:sz="0" w:space="0" w:color="auto"/>
                        <w:bottom w:val="none" w:sz="0" w:space="0" w:color="auto"/>
                        <w:right w:val="none" w:sz="0" w:space="0" w:color="auto"/>
                      </w:divBdr>
                    </w:div>
                  </w:divsChild>
                </w:div>
                <w:div w:id="1315186738">
                  <w:marLeft w:val="0"/>
                  <w:marRight w:val="0"/>
                  <w:marTop w:val="0"/>
                  <w:marBottom w:val="0"/>
                  <w:divBdr>
                    <w:top w:val="none" w:sz="0" w:space="0" w:color="auto"/>
                    <w:left w:val="none" w:sz="0" w:space="0" w:color="auto"/>
                    <w:bottom w:val="none" w:sz="0" w:space="0" w:color="auto"/>
                    <w:right w:val="none" w:sz="0" w:space="0" w:color="auto"/>
                  </w:divBdr>
                  <w:divsChild>
                    <w:div w:id="1684749091">
                      <w:marLeft w:val="0"/>
                      <w:marRight w:val="0"/>
                      <w:marTop w:val="0"/>
                      <w:marBottom w:val="0"/>
                      <w:divBdr>
                        <w:top w:val="none" w:sz="0" w:space="0" w:color="auto"/>
                        <w:left w:val="none" w:sz="0" w:space="0" w:color="auto"/>
                        <w:bottom w:val="none" w:sz="0" w:space="0" w:color="auto"/>
                        <w:right w:val="none" w:sz="0" w:space="0" w:color="auto"/>
                      </w:divBdr>
                    </w:div>
                  </w:divsChild>
                </w:div>
                <w:div w:id="1847280993">
                  <w:marLeft w:val="0"/>
                  <w:marRight w:val="0"/>
                  <w:marTop w:val="0"/>
                  <w:marBottom w:val="0"/>
                  <w:divBdr>
                    <w:top w:val="none" w:sz="0" w:space="0" w:color="auto"/>
                    <w:left w:val="none" w:sz="0" w:space="0" w:color="auto"/>
                    <w:bottom w:val="none" w:sz="0" w:space="0" w:color="auto"/>
                    <w:right w:val="none" w:sz="0" w:space="0" w:color="auto"/>
                  </w:divBdr>
                  <w:divsChild>
                    <w:div w:id="79985035">
                      <w:marLeft w:val="0"/>
                      <w:marRight w:val="0"/>
                      <w:marTop w:val="0"/>
                      <w:marBottom w:val="0"/>
                      <w:divBdr>
                        <w:top w:val="none" w:sz="0" w:space="0" w:color="auto"/>
                        <w:left w:val="none" w:sz="0" w:space="0" w:color="auto"/>
                        <w:bottom w:val="none" w:sz="0" w:space="0" w:color="auto"/>
                        <w:right w:val="none" w:sz="0" w:space="0" w:color="auto"/>
                      </w:divBdr>
                    </w:div>
                  </w:divsChild>
                </w:div>
                <w:div w:id="2012904007">
                  <w:marLeft w:val="0"/>
                  <w:marRight w:val="0"/>
                  <w:marTop w:val="0"/>
                  <w:marBottom w:val="0"/>
                  <w:divBdr>
                    <w:top w:val="none" w:sz="0" w:space="0" w:color="auto"/>
                    <w:left w:val="none" w:sz="0" w:space="0" w:color="auto"/>
                    <w:bottom w:val="none" w:sz="0" w:space="0" w:color="auto"/>
                    <w:right w:val="none" w:sz="0" w:space="0" w:color="auto"/>
                  </w:divBdr>
                  <w:divsChild>
                    <w:div w:id="201670753">
                      <w:marLeft w:val="0"/>
                      <w:marRight w:val="0"/>
                      <w:marTop w:val="0"/>
                      <w:marBottom w:val="0"/>
                      <w:divBdr>
                        <w:top w:val="none" w:sz="0" w:space="0" w:color="auto"/>
                        <w:left w:val="none" w:sz="0" w:space="0" w:color="auto"/>
                        <w:bottom w:val="none" w:sz="0" w:space="0" w:color="auto"/>
                        <w:right w:val="none" w:sz="0" w:space="0" w:color="auto"/>
                      </w:divBdr>
                    </w:div>
                    <w:div w:id="711735487">
                      <w:marLeft w:val="0"/>
                      <w:marRight w:val="0"/>
                      <w:marTop w:val="0"/>
                      <w:marBottom w:val="0"/>
                      <w:divBdr>
                        <w:top w:val="none" w:sz="0" w:space="0" w:color="auto"/>
                        <w:left w:val="none" w:sz="0" w:space="0" w:color="auto"/>
                        <w:bottom w:val="none" w:sz="0" w:space="0" w:color="auto"/>
                        <w:right w:val="none" w:sz="0" w:space="0" w:color="auto"/>
                      </w:divBdr>
                    </w:div>
                    <w:div w:id="15185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2281">
          <w:marLeft w:val="0"/>
          <w:marRight w:val="0"/>
          <w:marTop w:val="0"/>
          <w:marBottom w:val="0"/>
          <w:divBdr>
            <w:top w:val="none" w:sz="0" w:space="0" w:color="auto"/>
            <w:left w:val="none" w:sz="0" w:space="0" w:color="auto"/>
            <w:bottom w:val="none" w:sz="0" w:space="0" w:color="auto"/>
            <w:right w:val="none" w:sz="0" w:space="0" w:color="auto"/>
          </w:divBdr>
        </w:div>
      </w:divsChild>
    </w:div>
    <w:div w:id="202522848">
      <w:bodyDiv w:val="1"/>
      <w:marLeft w:val="0"/>
      <w:marRight w:val="0"/>
      <w:marTop w:val="0"/>
      <w:marBottom w:val="0"/>
      <w:divBdr>
        <w:top w:val="none" w:sz="0" w:space="0" w:color="auto"/>
        <w:left w:val="none" w:sz="0" w:space="0" w:color="auto"/>
        <w:bottom w:val="none" w:sz="0" w:space="0" w:color="auto"/>
        <w:right w:val="none" w:sz="0" w:space="0" w:color="auto"/>
      </w:divBdr>
    </w:div>
    <w:div w:id="213736108">
      <w:bodyDiv w:val="1"/>
      <w:marLeft w:val="0"/>
      <w:marRight w:val="0"/>
      <w:marTop w:val="0"/>
      <w:marBottom w:val="0"/>
      <w:divBdr>
        <w:top w:val="none" w:sz="0" w:space="0" w:color="auto"/>
        <w:left w:val="none" w:sz="0" w:space="0" w:color="auto"/>
        <w:bottom w:val="none" w:sz="0" w:space="0" w:color="auto"/>
        <w:right w:val="none" w:sz="0" w:space="0" w:color="auto"/>
      </w:divBdr>
    </w:div>
    <w:div w:id="306008664">
      <w:bodyDiv w:val="1"/>
      <w:marLeft w:val="0"/>
      <w:marRight w:val="0"/>
      <w:marTop w:val="0"/>
      <w:marBottom w:val="0"/>
      <w:divBdr>
        <w:top w:val="none" w:sz="0" w:space="0" w:color="auto"/>
        <w:left w:val="none" w:sz="0" w:space="0" w:color="auto"/>
        <w:bottom w:val="none" w:sz="0" w:space="0" w:color="auto"/>
        <w:right w:val="none" w:sz="0" w:space="0" w:color="auto"/>
      </w:divBdr>
    </w:div>
    <w:div w:id="307249370">
      <w:bodyDiv w:val="1"/>
      <w:marLeft w:val="0"/>
      <w:marRight w:val="0"/>
      <w:marTop w:val="0"/>
      <w:marBottom w:val="0"/>
      <w:divBdr>
        <w:top w:val="none" w:sz="0" w:space="0" w:color="auto"/>
        <w:left w:val="none" w:sz="0" w:space="0" w:color="auto"/>
        <w:bottom w:val="none" w:sz="0" w:space="0" w:color="auto"/>
        <w:right w:val="none" w:sz="0" w:space="0" w:color="auto"/>
      </w:divBdr>
    </w:div>
    <w:div w:id="398787412">
      <w:bodyDiv w:val="1"/>
      <w:marLeft w:val="0"/>
      <w:marRight w:val="0"/>
      <w:marTop w:val="0"/>
      <w:marBottom w:val="0"/>
      <w:divBdr>
        <w:top w:val="none" w:sz="0" w:space="0" w:color="auto"/>
        <w:left w:val="none" w:sz="0" w:space="0" w:color="auto"/>
        <w:bottom w:val="none" w:sz="0" w:space="0" w:color="auto"/>
        <w:right w:val="none" w:sz="0" w:space="0" w:color="auto"/>
      </w:divBdr>
    </w:div>
    <w:div w:id="405028814">
      <w:bodyDiv w:val="1"/>
      <w:marLeft w:val="0"/>
      <w:marRight w:val="0"/>
      <w:marTop w:val="0"/>
      <w:marBottom w:val="0"/>
      <w:divBdr>
        <w:top w:val="none" w:sz="0" w:space="0" w:color="auto"/>
        <w:left w:val="none" w:sz="0" w:space="0" w:color="auto"/>
        <w:bottom w:val="none" w:sz="0" w:space="0" w:color="auto"/>
        <w:right w:val="none" w:sz="0" w:space="0" w:color="auto"/>
      </w:divBdr>
    </w:div>
    <w:div w:id="421074392">
      <w:bodyDiv w:val="1"/>
      <w:marLeft w:val="0"/>
      <w:marRight w:val="0"/>
      <w:marTop w:val="0"/>
      <w:marBottom w:val="0"/>
      <w:divBdr>
        <w:top w:val="none" w:sz="0" w:space="0" w:color="auto"/>
        <w:left w:val="none" w:sz="0" w:space="0" w:color="auto"/>
        <w:bottom w:val="none" w:sz="0" w:space="0" w:color="auto"/>
        <w:right w:val="none" w:sz="0" w:space="0" w:color="auto"/>
      </w:divBdr>
    </w:div>
    <w:div w:id="445275156">
      <w:bodyDiv w:val="1"/>
      <w:marLeft w:val="0"/>
      <w:marRight w:val="0"/>
      <w:marTop w:val="0"/>
      <w:marBottom w:val="0"/>
      <w:divBdr>
        <w:top w:val="none" w:sz="0" w:space="0" w:color="auto"/>
        <w:left w:val="none" w:sz="0" w:space="0" w:color="auto"/>
        <w:bottom w:val="none" w:sz="0" w:space="0" w:color="auto"/>
        <w:right w:val="none" w:sz="0" w:space="0" w:color="auto"/>
      </w:divBdr>
    </w:div>
    <w:div w:id="481847293">
      <w:bodyDiv w:val="1"/>
      <w:marLeft w:val="0"/>
      <w:marRight w:val="0"/>
      <w:marTop w:val="0"/>
      <w:marBottom w:val="0"/>
      <w:divBdr>
        <w:top w:val="none" w:sz="0" w:space="0" w:color="auto"/>
        <w:left w:val="none" w:sz="0" w:space="0" w:color="auto"/>
        <w:bottom w:val="none" w:sz="0" w:space="0" w:color="auto"/>
        <w:right w:val="none" w:sz="0" w:space="0" w:color="auto"/>
      </w:divBdr>
    </w:div>
    <w:div w:id="489714879">
      <w:bodyDiv w:val="1"/>
      <w:marLeft w:val="0"/>
      <w:marRight w:val="0"/>
      <w:marTop w:val="0"/>
      <w:marBottom w:val="0"/>
      <w:divBdr>
        <w:top w:val="none" w:sz="0" w:space="0" w:color="auto"/>
        <w:left w:val="none" w:sz="0" w:space="0" w:color="auto"/>
        <w:bottom w:val="none" w:sz="0" w:space="0" w:color="auto"/>
        <w:right w:val="none" w:sz="0" w:space="0" w:color="auto"/>
      </w:divBdr>
    </w:div>
    <w:div w:id="512112553">
      <w:bodyDiv w:val="1"/>
      <w:marLeft w:val="0"/>
      <w:marRight w:val="0"/>
      <w:marTop w:val="0"/>
      <w:marBottom w:val="0"/>
      <w:divBdr>
        <w:top w:val="none" w:sz="0" w:space="0" w:color="auto"/>
        <w:left w:val="none" w:sz="0" w:space="0" w:color="auto"/>
        <w:bottom w:val="none" w:sz="0" w:space="0" w:color="auto"/>
        <w:right w:val="none" w:sz="0" w:space="0" w:color="auto"/>
      </w:divBdr>
      <w:divsChild>
        <w:div w:id="611283238">
          <w:blockQuote w:val="1"/>
          <w:marLeft w:val="225"/>
          <w:marRight w:val="0"/>
          <w:marTop w:val="0"/>
          <w:marBottom w:val="0"/>
          <w:divBdr>
            <w:top w:val="none" w:sz="0" w:space="0" w:color="auto"/>
            <w:left w:val="none" w:sz="0" w:space="0" w:color="auto"/>
            <w:bottom w:val="none" w:sz="0" w:space="0" w:color="auto"/>
            <w:right w:val="none" w:sz="0" w:space="0" w:color="auto"/>
          </w:divBdr>
        </w:div>
        <w:div w:id="718626807">
          <w:blockQuote w:val="1"/>
          <w:marLeft w:val="225"/>
          <w:marRight w:val="0"/>
          <w:marTop w:val="0"/>
          <w:marBottom w:val="0"/>
          <w:divBdr>
            <w:top w:val="none" w:sz="0" w:space="0" w:color="auto"/>
            <w:left w:val="none" w:sz="0" w:space="0" w:color="auto"/>
            <w:bottom w:val="none" w:sz="0" w:space="0" w:color="auto"/>
            <w:right w:val="none" w:sz="0" w:space="0" w:color="auto"/>
          </w:divBdr>
        </w:div>
        <w:div w:id="786658454">
          <w:blockQuote w:val="1"/>
          <w:marLeft w:val="225"/>
          <w:marRight w:val="0"/>
          <w:marTop w:val="0"/>
          <w:marBottom w:val="0"/>
          <w:divBdr>
            <w:top w:val="none" w:sz="0" w:space="0" w:color="auto"/>
            <w:left w:val="none" w:sz="0" w:space="0" w:color="auto"/>
            <w:bottom w:val="none" w:sz="0" w:space="0" w:color="auto"/>
            <w:right w:val="none" w:sz="0" w:space="0" w:color="auto"/>
          </w:divBdr>
        </w:div>
        <w:div w:id="1005330181">
          <w:blockQuote w:val="1"/>
          <w:marLeft w:val="225"/>
          <w:marRight w:val="0"/>
          <w:marTop w:val="0"/>
          <w:marBottom w:val="0"/>
          <w:divBdr>
            <w:top w:val="none" w:sz="0" w:space="0" w:color="auto"/>
            <w:left w:val="none" w:sz="0" w:space="0" w:color="auto"/>
            <w:bottom w:val="none" w:sz="0" w:space="0" w:color="auto"/>
            <w:right w:val="none" w:sz="0" w:space="0" w:color="auto"/>
          </w:divBdr>
        </w:div>
        <w:div w:id="1386294663">
          <w:blockQuote w:val="1"/>
          <w:marLeft w:val="225"/>
          <w:marRight w:val="0"/>
          <w:marTop w:val="0"/>
          <w:marBottom w:val="0"/>
          <w:divBdr>
            <w:top w:val="none" w:sz="0" w:space="0" w:color="auto"/>
            <w:left w:val="none" w:sz="0" w:space="0" w:color="auto"/>
            <w:bottom w:val="none" w:sz="0" w:space="0" w:color="auto"/>
            <w:right w:val="none" w:sz="0" w:space="0" w:color="auto"/>
          </w:divBdr>
        </w:div>
        <w:div w:id="1510875206">
          <w:blockQuote w:val="1"/>
          <w:marLeft w:val="225"/>
          <w:marRight w:val="0"/>
          <w:marTop w:val="0"/>
          <w:marBottom w:val="0"/>
          <w:divBdr>
            <w:top w:val="none" w:sz="0" w:space="0" w:color="auto"/>
            <w:left w:val="none" w:sz="0" w:space="0" w:color="auto"/>
            <w:bottom w:val="none" w:sz="0" w:space="0" w:color="auto"/>
            <w:right w:val="none" w:sz="0" w:space="0" w:color="auto"/>
          </w:divBdr>
        </w:div>
        <w:div w:id="202200535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13109995">
      <w:bodyDiv w:val="1"/>
      <w:marLeft w:val="0"/>
      <w:marRight w:val="0"/>
      <w:marTop w:val="0"/>
      <w:marBottom w:val="0"/>
      <w:divBdr>
        <w:top w:val="none" w:sz="0" w:space="0" w:color="auto"/>
        <w:left w:val="none" w:sz="0" w:space="0" w:color="auto"/>
        <w:bottom w:val="none" w:sz="0" w:space="0" w:color="auto"/>
        <w:right w:val="none" w:sz="0" w:space="0" w:color="auto"/>
      </w:divBdr>
    </w:div>
    <w:div w:id="523784656">
      <w:bodyDiv w:val="1"/>
      <w:marLeft w:val="0"/>
      <w:marRight w:val="0"/>
      <w:marTop w:val="0"/>
      <w:marBottom w:val="0"/>
      <w:divBdr>
        <w:top w:val="none" w:sz="0" w:space="0" w:color="auto"/>
        <w:left w:val="none" w:sz="0" w:space="0" w:color="auto"/>
        <w:bottom w:val="none" w:sz="0" w:space="0" w:color="auto"/>
        <w:right w:val="none" w:sz="0" w:space="0" w:color="auto"/>
      </w:divBdr>
      <w:divsChild>
        <w:div w:id="1322077003">
          <w:marLeft w:val="0"/>
          <w:marRight w:val="0"/>
          <w:marTop w:val="0"/>
          <w:marBottom w:val="0"/>
          <w:divBdr>
            <w:top w:val="none" w:sz="0" w:space="0" w:color="auto"/>
            <w:left w:val="none" w:sz="0" w:space="0" w:color="auto"/>
            <w:bottom w:val="none" w:sz="0" w:space="0" w:color="auto"/>
            <w:right w:val="none" w:sz="0" w:space="0" w:color="auto"/>
          </w:divBdr>
        </w:div>
        <w:div w:id="2009557545">
          <w:marLeft w:val="0"/>
          <w:marRight w:val="0"/>
          <w:marTop w:val="0"/>
          <w:marBottom w:val="0"/>
          <w:divBdr>
            <w:top w:val="none" w:sz="0" w:space="0" w:color="auto"/>
            <w:left w:val="none" w:sz="0" w:space="0" w:color="auto"/>
            <w:bottom w:val="none" w:sz="0" w:space="0" w:color="auto"/>
            <w:right w:val="none" w:sz="0" w:space="0" w:color="auto"/>
          </w:divBdr>
        </w:div>
      </w:divsChild>
    </w:div>
    <w:div w:id="530386429">
      <w:bodyDiv w:val="1"/>
      <w:marLeft w:val="0"/>
      <w:marRight w:val="0"/>
      <w:marTop w:val="0"/>
      <w:marBottom w:val="0"/>
      <w:divBdr>
        <w:top w:val="none" w:sz="0" w:space="0" w:color="auto"/>
        <w:left w:val="none" w:sz="0" w:space="0" w:color="auto"/>
        <w:bottom w:val="none" w:sz="0" w:space="0" w:color="auto"/>
        <w:right w:val="none" w:sz="0" w:space="0" w:color="auto"/>
      </w:divBdr>
    </w:div>
    <w:div w:id="558172430">
      <w:bodyDiv w:val="1"/>
      <w:marLeft w:val="0"/>
      <w:marRight w:val="0"/>
      <w:marTop w:val="0"/>
      <w:marBottom w:val="0"/>
      <w:divBdr>
        <w:top w:val="none" w:sz="0" w:space="0" w:color="auto"/>
        <w:left w:val="none" w:sz="0" w:space="0" w:color="auto"/>
        <w:bottom w:val="none" w:sz="0" w:space="0" w:color="auto"/>
        <w:right w:val="none" w:sz="0" w:space="0" w:color="auto"/>
      </w:divBdr>
    </w:div>
    <w:div w:id="569193607">
      <w:bodyDiv w:val="1"/>
      <w:marLeft w:val="0"/>
      <w:marRight w:val="0"/>
      <w:marTop w:val="0"/>
      <w:marBottom w:val="0"/>
      <w:divBdr>
        <w:top w:val="none" w:sz="0" w:space="0" w:color="auto"/>
        <w:left w:val="none" w:sz="0" w:space="0" w:color="auto"/>
        <w:bottom w:val="none" w:sz="0" w:space="0" w:color="auto"/>
        <w:right w:val="none" w:sz="0" w:space="0" w:color="auto"/>
      </w:divBdr>
    </w:div>
    <w:div w:id="636379083">
      <w:bodyDiv w:val="1"/>
      <w:marLeft w:val="0"/>
      <w:marRight w:val="0"/>
      <w:marTop w:val="0"/>
      <w:marBottom w:val="0"/>
      <w:divBdr>
        <w:top w:val="none" w:sz="0" w:space="0" w:color="auto"/>
        <w:left w:val="none" w:sz="0" w:space="0" w:color="auto"/>
        <w:bottom w:val="none" w:sz="0" w:space="0" w:color="auto"/>
        <w:right w:val="none" w:sz="0" w:space="0" w:color="auto"/>
      </w:divBdr>
    </w:div>
    <w:div w:id="643774772">
      <w:bodyDiv w:val="1"/>
      <w:marLeft w:val="0"/>
      <w:marRight w:val="0"/>
      <w:marTop w:val="0"/>
      <w:marBottom w:val="0"/>
      <w:divBdr>
        <w:top w:val="none" w:sz="0" w:space="0" w:color="auto"/>
        <w:left w:val="none" w:sz="0" w:space="0" w:color="auto"/>
        <w:bottom w:val="none" w:sz="0" w:space="0" w:color="auto"/>
        <w:right w:val="none" w:sz="0" w:space="0" w:color="auto"/>
      </w:divBdr>
    </w:div>
    <w:div w:id="658920083">
      <w:bodyDiv w:val="1"/>
      <w:marLeft w:val="0"/>
      <w:marRight w:val="0"/>
      <w:marTop w:val="0"/>
      <w:marBottom w:val="0"/>
      <w:divBdr>
        <w:top w:val="none" w:sz="0" w:space="0" w:color="auto"/>
        <w:left w:val="none" w:sz="0" w:space="0" w:color="auto"/>
        <w:bottom w:val="none" w:sz="0" w:space="0" w:color="auto"/>
        <w:right w:val="none" w:sz="0" w:space="0" w:color="auto"/>
      </w:divBdr>
    </w:div>
    <w:div w:id="661130684">
      <w:bodyDiv w:val="1"/>
      <w:marLeft w:val="0"/>
      <w:marRight w:val="0"/>
      <w:marTop w:val="0"/>
      <w:marBottom w:val="0"/>
      <w:divBdr>
        <w:top w:val="none" w:sz="0" w:space="0" w:color="auto"/>
        <w:left w:val="none" w:sz="0" w:space="0" w:color="auto"/>
        <w:bottom w:val="none" w:sz="0" w:space="0" w:color="auto"/>
        <w:right w:val="none" w:sz="0" w:space="0" w:color="auto"/>
      </w:divBdr>
    </w:div>
    <w:div w:id="729771691">
      <w:bodyDiv w:val="1"/>
      <w:marLeft w:val="0"/>
      <w:marRight w:val="0"/>
      <w:marTop w:val="0"/>
      <w:marBottom w:val="0"/>
      <w:divBdr>
        <w:top w:val="none" w:sz="0" w:space="0" w:color="auto"/>
        <w:left w:val="none" w:sz="0" w:space="0" w:color="auto"/>
        <w:bottom w:val="none" w:sz="0" w:space="0" w:color="auto"/>
        <w:right w:val="none" w:sz="0" w:space="0" w:color="auto"/>
      </w:divBdr>
    </w:div>
    <w:div w:id="755440271">
      <w:bodyDiv w:val="1"/>
      <w:marLeft w:val="0"/>
      <w:marRight w:val="0"/>
      <w:marTop w:val="0"/>
      <w:marBottom w:val="0"/>
      <w:divBdr>
        <w:top w:val="none" w:sz="0" w:space="0" w:color="auto"/>
        <w:left w:val="none" w:sz="0" w:space="0" w:color="auto"/>
        <w:bottom w:val="none" w:sz="0" w:space="0" w:color="auto"/>
        <w:right w:val="none" w:sz="0" w:space="0" w:color="auto"/>
      </w:divBdr>
    </w:div>
    <w:div w:id="768696961">
      <w:bodyDiv w:val="1"/>
      <w:marLeft w:val="0"/>
      <w:marRight w:val="0"/>
      <w:marTop w:val="0"/>
      <w:marBottom w:val="0"/>
      <w:divBdr>
        <w:top w:val="none" w:sz="0" w:space="0" w:color="auto"/>
        <w:left w:val="none" w:sz="0" w:space="0" w:color="auto"/>
        <w:bottom w:val="none" w:sz="0" w:space="0" w:color="auto"/>
        <w:right w:val="none" w:sz="0" w:space="0" w:color="auto"/>
      </w:divBdr>
    </w:div>
    <w:div w:id="806701651">
      <w:bodyDiv w:val="1"/>
      <w:marLeft w:val="0"/>
      <w:marRight w:val="0"/>
      <w:marTop w:val="0"/>
      <w:marBottom w:val="0"/>
      <w:divBdr>
        <w:top w:val="none" w:sz="0" w:space="0" w:color="auto"/>
        <w:left w:val="none" w:sz="0" w:space="0" w:color="auto"/>
        <w:bottom w:val="none" w:sz="0" w:space="0" w:color="auto"/>
        <w:right w:val="none" w:sz="0" w:space="0" w:color="auto"/>
      </w:divBdr>
    </w:div>
    <w:div w:id="822432043">
      <w:bodyDiv w:val="1"/>
      <w:marLeft w:val="0"/>
      <w:marRight w:val="0"/>
      <w:marTop w:val="0"/>
      <w:marBottom w:val="0"/>
      <w:divBdr>
        <w:top w:val="none" w:sz="0" w:space="0" w:color="auto"/>
        <w:left w:val="none" w:sz="0" w:space="0" w:color="auto"/>
        <w:bottom w:val="none" w:sz="0" w:space="0" w:color="auto"/>
        <w:right w:val="none" w:sz="0" w:space="0" w:color="auto"/>
      </w:divBdr>
    </w:div>
    <w:div w:id="840966327">
      <w:bodyDiv w:val="1"/>
      <w:marLeft w:val="0"/>
      <w:marRight w:val="0"/>
      <w:marTop w:val="0"/>
      <w:marBottom w:val="0"/>
      <w:divBdr>
        <w:top w:val="none" w:sz="0" w:space="0" w:color="auto"/>
        <w:left w:val="none" w:sz="0" w:space="0" w:color="auto"/>
        <w:bottom w:val="none" w:sz="0" w:space="0" w:color="auto"/>
        <w:right w:val="none" w:sz="0" w:space="0" w:color="auto"/>
      </w:divBdr>
    </w:div>
    <w:div w:id="868369521">
      <w:bodyDiv w:val="1"/>
      <w:marLeft w:val="0"/>
      <w:marRight w:val="0"/>
      <w:marTop w:val="0"/>
      <w:marBottom w:val="0"/>
      <w:divBdr>
        <w:top w:val="none" w:sz="0" w:space="0" w:color="auto"/>
        <w:left w:val="none" w:sz="0" w:space="0" w:color="auto"/>
        <w:bottom w:val="none" w:sz="0" w:space="0" w:color="auto"/>
        <w:right w:val="none" w:sz="0" w:space="0" w:color="auto"/>
      </w:divBdr>
    </w:div>
    <w:div w:id="915358185">
      <w:bodyDiv w:val="1"/>
      <w:marLeft w:val="0"/>
      <w:marRight w:val="0"/>
      <w:marTop w:val="0"/>
      <w:marBottom w:val="0"/>
      <w:divBdr>
        <w:top w:val="none" w:sz="0" w:space="0" w:color="auto"/>
        <w:left w:val="none" w:sz="0" w:space="0" w:color="auto"/>
        <w:bottom w:val="none" w:sz="0" w:space="0" w:color="auto"/>
        <w:right w:val="none" w:sz="0" w:space="0" w:color="auto"/>
      </w:divBdr>
    </w:div>
    <w:div w:id="956059132">
      <w:bodyDiv w:val="1"/>
      <w:marLeft w:val="0"/>
      <w:marRight w:val="0"/>
      <w:marTop w:val="0"/>
      <w:marBottom w:val="0"/>
      <w:divBdr>
        <w:top w:val="none" w:sz="0" w:space="0" w:color="auto"/>
        <w:left w:val="none" w:sz="0" w:space="0" w:color="auto"/>
        <w:bottom w:val="none" w:sz="0" w:space="0" w:color="auto"/>
        <w:right w:val="none" w:sz="0" w:space="0" w:color="auto"/>
      </w:divBdr>
    </w:div>
    <w:div w:id="964581073">
      <w:bodyDiv w:val="1"/>
      <w:marLeft w:val="0"/>
      <w:marRight w:val="0"/>
      <w:marTop w:val="0"/>
      <w:marBottom w:val="0"/>
      <w:divBdr>
        <w:top w:val="none" w:sz="0" w:space="0" w:color="auto"/>
        <w:left w:val="none" w:sz="0" w:space="0" w:color="auto"/>
        <w:bottom w:val="none" w:sz="0" w:space="0" w:color="auto"/>
        <w:right w:val="none" w:sz="0" w:space="0" w:color="auto"/>
      </w:divBdr>
    </w:div>
    <w:div w:id="967663939">
      <w:bodyDiv w:val="1"/>
      <w:marLeft w:val="0"/>
      <w:marRight w:val="0"/>
      <w:marTop w:val="0"/>
      <w:marBottom w:val="0"/>
      <w:divBdr>
        <w:top w:val="none" w:sz="0" w:space="0" w:color="auto"/>
        <w:left w:val="none" w:sz="0" w:space="0" w:color="auto"/>
        <w:bottom w:val="none" w:sz="0" w:space="0" w:color="auto"/>
        <w:right w:val="none" w:sz="0" w:space="0" w:color="auto"/>
      </w:divBdr>
    </w:div>
    <w:div w:id="975260416">
      <w:bodyDiv w:val="1"/>
      <w:marLeft w:val="0"/>
      <w:marRight w:val="0"/>
      <w:marTop w:val="0"/>
      <w:marBottom w:val="0"/>
      <w:divBdr>
        <w:top w:val="none" w:sz="0" w:space="0" w:color="auto"/>
        <w:left w:val="none" w:sz="0" w:space="0" w:color="auto"/>
        <w:bottom w:val="none" w:sz="0" w:space="0" w:color="auto"/>
        <w:right w:val="none" w:sz="0" w:space="0" w:color="auto"/>
      </w:divBdr>
    </w:div>
    <w:div w:id="1062143476">
      <w:bodyDiv w:val="1"/>
      <w:marLeft w:val="0"/>
      <w:marRight w:val="0"/>
      <w:marTop w:val="0"/>
      <w:marBottom w:val="0"/>
      <w:divBdr>
        <w:top w:val="none" w:sz="0" w:space="0" w:color="auto"/>
        <w:left w:val="none" w:sz="0" w:space="0" w:color="auto"/>
        <w:bottom w:val="none" w:sz="0" w:space="0" w:color="auto"/>
        <w:right w:val="none" w:sz="0" w:space="0" w:color="auto"/>
      </w:divBdr>
    </w:div>
    <w:div w:id="1068189074">
      <w:bodyDiv w:val="1"/>
      <w:marLeft w:val="0"/>
      <w:marRight w:val="0"/>
      <w:marTop w:val="0"/>
      <w:marBottom w:val="0"/>
      <w:divBdr>
        <w:top w:val="none" w:sz="0" w:space="0" w:color="auto"/>
        <w:left w:val="none" w:sz="0" w:space="0" w:color="auto"/>
        <w:bottom w:val="none" w:sz="0" w:space="0" w:color="auto"/>
        <w:right w:val="none" w:sz="0" w:space="0" w:color="auto"/>
      </w:divBdr>
    </w:div>
    <w:div w:id="1113784453">
      <w:bodyDiv w:val="1"/>
      <w:marLeft w:val="0"/>
      <w:marRight w:val="0"/>
      <w:marTop w:val="0"/>
      <w:marBottom w:val="0"/>
      <w:divBdr>
        <w:top w:val="none" w:sz="0" w:space="0" w:color="auto"/>
        <w:left w:val="none" w:sz="0" w:space="0" w:color="auto"/>
        <w:bottom w:val="none" w:sz="0" w:space="0" w:color="auto"/>
        <w:right w:val="none" w:sz="0" w:space="0" w:color="auto"/>
      </w:divBdr>
    </w:div>
    <w:div w:id="1113859874">
      <w:bodyDiv w:val="1"/>
      <w:marLeft w:val="0"/>
      <w:marRight w:val="0"/>
      <w:marTop w:val="0"/>
      <w:marBottom w:val="0"/>
      <w:divBdr>
        <w:top w:val="none" w:sz="0" w:space="0" w:color="auto"/>
        <w:left w:val="none" w:sz="0" w:space="0" w:color="auto"/>
        <w:bottom w:val="none" w:sz="0" w:space="0" w:color="auto"/>
        <w:right w:val="none" w:sz="0" w:space="0" w:color="auto"/>
      </w:divBdr>
    </w:div>
    <w:div w:id="1121148807">
      <w:bodyDiv w:val="1"/>
      <w:marLeft w:val="0"/>
      <w:marRight w:val="0"/>
      <w:marTop w:val="0"/>
      <w:marBottom w:val="0"/>
      <w:divBdr>
        <w:top w:val="none" w:sz="0" w:space="0" w:color="auto"/>
        <w:left w:val="none" w:sz="0" w:space="0" w:color="auto"/>
        <w:bottom w:val="none" w:sz="0" w:space="0" w:color="auto"/>
        <w:right w:val="none" w:sz="0" w:space="0" w:color="auto"/>
      </w:divBdr>
      <w:divsChild>
        <w:div w:id="298457293">
          <w:marLeft w:val="0"/>
          <w:marRight w:val="0"/>
          <w:marTop w:val="0"/>
          <w:marBottom w:val="0"/>
          <w:divBdr>
            <w:top w:val="none" w:sz="0" w:space="0" w:color="auto"/>
            <w:left w:val="none" w:sz="0" w:space="0" w:color="auto"/>
            <w:bottom w:val="none" w:sz="0" w:space="0" w:color="auto"/>
            <w:right w:val="none" w:sz="0" w:space="0" w:color="auto"/>
          </w:divBdr>
        </w:div>
        <w:div w:id="759638756">
          <w:marLeft w:val="0"/>
          <w:marRight w:val="0"/>
          <w:marTop w:val="0"/>
          <w:marBottom w:val="0"/>
          <w:divBdr>
            <w:top w:val="none" w:sz="0" w:space="0" w:color="auto"/>
            <w:left w:val="none" w:sz="0" w:space="0" w:color="auto"/>
            <w:bottom w:val="none" w:sz="0" w:space="0" w:color="auto"/>
            <w:right w:val="none" w:sz="0" w:space="0" w:color="auto"/>
          </w:divBdr>
        </w:div>
        <w:div w:id="1559393712">
          <w:marLeft w:val="0"/>
          <w:marRight w:val="0"/>
          <w:marTop w:val="0"/>
          <w:marBottom w:val="0"/>
          <w:divBdr>
            <w:top w:val="none" w:sz="0" w:space="0" w:color="auto"/>
            <w:left w:val="none" w:sz="0" w:space="0" w:color="auto"/>
            <w:bottom w:val="none" w:sz="0" w:space="0" w:color="auto"/>
            <w:right w:val="none" w:sz="0" w:space="0" w:color="auto"/>
          </w:divBdr>
        </w:div>
        <w:div w:id="1904370193">
          <w:marLeft w:val="0"/>
          <w:marRight w:val="0"/>
          <w:marTop w:val="0"/>
          <w:marBottom w:val="0"/>
          <w:divBdr>
            <w:top w:val="none" w:sz="0" w:space="0" w:color="auto"/>
            <w:left w:val="none" w:sz="0" w:space="0" w:color="auto"/>
            <w:bottom w:val="none" w:sz="0" w:space="0" w:color="auto"/>
            <w:right w:val="none" w:sz="0" w:space="0" w:color="auto"/>
          </w:divBdr>
        </w:div>
        <w:div w:id="2069257278">
          <w:marLeft w:val="0"/>
          <w:marRight w:val="0"/>
          <w:marTop w:val="0"/>
          <w:marBottom w:val="0"/>
          <w:divBdr>
            <w:top w:val="none" w:sz="0" w:space="0" w:color="auto"/>
            <w:left w:val="none" w:sz="0" w:space="0" w:color="auto"/>
            <w:bottom w:val="none" w:sz="0" w:space="0" w:color="auto"/>
            <w:right w:val="none" w:sz="0" w:space="0" w:color="auto"/>
          </w:divBdr>
        </w:div>
      </w:divsChild>
    </w:div>
    <w:div w:id="1175847514">
      <w:bodyDiv w:val="1"/>
      <w:marLeft w:val="0"/>
      <w:marRight w:val="0"/>
      <w:marTop w:val="0"/>
      <w:marBottom w:val="0"/>
      <w:divBdr>
        <w:top w:val="none" w:sz="0" w:space="0" w:color="auto"/>
        <w:left w:val="none" w:sz="0" w:space="0" w:color="auto"/>
        <w:bottom w:val="none" w:sz="0" w:space="0" w:color="auto"/>
        <w:right w:val="none" w:sz="0" w:space="0" w:color="auto"/>
      </w:divBdr>
    </w:div>
    <w:div w:id="1190678917">
      <w:bodyDiv w:val="1"/>
      <w:marLeft w:val="0"/>
      <w:marRight w:val="0"/>
      <w:marTop w:val="0"/>
      <w:marBottom w:val="0"/>
      <w:divBdr>
        <w:top w:val="none" w:sz="0" w:space="0" w:color="auto"/>
        <w:left w:val="none" w:sz="0" w:space="0" w:color="auto"/>
        <w:bottom w:val="none" w:sz="0" w:space="0" w:color="auto"/>
        <w:right w:val="none" w:sz="0" w:space="0" w:color="auto"/>
      </w:divBdr>
    </w:div>
    <w:div w:id="1193305557">
      <w:bodyDiv w:val="1"/>
      <w:marLeft w:val="0"/>
      <w:marRight w:val="0"/>
      <w:marTop w:val="0"/>
      <w:marBottom w:val="0"/>
      <w:divBdr>
        <w:top w:val="none" w:sz="0" w:space="0" w:color="auto"/>
        <w:left w:val="none" w:sz="0" w:space="0" w:color="auto"/>
        <w:bottom w:val="none" w:sz="0" w:space="0" w:color="auto"/>
        <w:right w:val="none" w:sz="0" w:space="0" w:color="auto"/>
      </w:divBdr>
    </w:div>
    <w:div w:id="1328049914">
      <w:bodyDiv w:val="1"/>
      <w:marLeft w:val="0"/>
      <w:marRight w:val="0"/>
      <w:marTop w:val="0"/>
      <w:marBottom w:val="0"/>
      <w:divBdr>
        <w:top w:val="none" w:sz="0" w:space="0" w:color="auto"/>
        <w:left w:val="none" w:sz="0" w:space="0" w:color="auto"/>
        <w:bottom w:val="none" w:sz="0" w:space="0" w:color="auto"/>
        <w:right w:val="none" w:sz="0" w:space="0" w:color="auto"/>
      </w:divBdr>
    </w:div>
    <w:div w:id="1360013168">
      <w:bodyDiv w:val="1"/>
      <w:marLeft w:val="0"/>
      <w:marRight w:val="0"/>
      <w:marTop w:val="0"/>
      <w:marBottom w:val="0"/>
      <w:divBdr>
        <w:top w:val="none" w:sz="0" w:space="0" w:color="auto"/>
        <w:left w:val="none" w:sz="0" w:space="0" w:color="auto"/>
        <w:bottom w:val="none" w:sz="0" w:space="0" w:color="auto"/>
        <w:right w:val="none" w:sz="0" w:space="0" w:color="auto"/>
      </w:divBdr>
    </w:div>
    <w:div w:id="1370955356">
      <w:bodyDiv w:val="1"/>
      <w:marLeft w:val="0"/>
      <w:marRight w:val="0"/>
      <w:marTop w:val="0"/>
      <w:marBottom w:val="0"/>
      <w:divBdr>
        <w:top w:val="none" w:sz="0" w:space="0" w:color="auto"/>
        <w:left w:val="none" w:sz="0" w:space="0" w:color="auto"/>
        <w:bottom w:val="none" w:sz="0" w:space="0" w:color="auto"/>
        <w:right w:val="none" w:sz="0" w:space="0" w:color="auto"/>
      </w:divBdr>
    </w:div>
    <w:div w:id="1403214622">
      <w:bodyDiv w:val="1"/>
      <w:marLeft w:val="0"/>
      <w:marRight w:val="0"/>
      <w:marTop w:val="0"/>
      <w:marBottom w:val="0"/>
      <w:divBdr>
        <w:top w:val="none" w:sz="0" w:space="0" w:color="auto"/>
        <w:left w:val="none" w:sz="0" w:space="0" w:color="auto"/>
        <w:bottom w:val="none" w:sz="0" w:space="0" w:color="auto"/>
        <w:right w:val="none" w:sz="0" w:space="0" w:color="auto"/>
      </w:divBdr>
    </w:div>
    <w:div w:id="1405640111">
      <w:bodyDiv w:val="1"/>
      <w:marLeft w:val="0"/>
      <w:marRight w:val="0"/>
      <w:marTop w:val="0"/>
      <w:marBottom w:val="0"/>
      <w:divBdr>
        <w:top w:val="none" w:sz="0" w:space="0" w:color="auto"/>
        <w:left w:val="none" w:sz="0" w:space="0" w:color="auto"/>
        <w:bottom w:val="none" w:sz="0" w:space="0" w:color="auto"/>
        <w:right w:val="none" w:sz="0" w:space="0" w:color="auto"/>
      </w:divBdr>
    </w:div>
    <w:div w:id="1411611611">
      <w:bodyDiv w:val="1"/>
      <w:marLeft w:val="0"/>
      <w:marRight w:val="0"/>
      <w:marTop w:val="0"/>
      <w:marBottom w:val="0"/>
      <w:divBdr>
        <w:top w:val="none" w:sz="0" w:space="0" w:color="auto"/>
        <w:left w:val="none" w:sz="0" w:space="0" w:color="auto"/>
        <w:bottom w:val="none" w:sz="0" w:space="0" w:color="auto"/>
        <w:right w:val="none" w:sz="0" w:space="0" w:color="auto"/>
      </w:divBdr>
    </w:div>
    <w:div w:id="1462383830">
      <w:bodyDiv w:val="1"/>
      <w:marLeft w:val="0"/>
      <w:marRight w:val="0"/>
      <w:marTop w:val="0"/>
      <w:marBottom w:val="0"/>
      <w:divBdr>
        <w:top w:val="none" w:sz="0" w:space="0" w:color="auto"/>
        <w:left w:val="none" w:sz="0" w:space="0" w:color="auto"/>
        <w:bottom w:val="none" w:sz="0" w:space="0" w:color="auto"/>
        <w:right w:val="none" w:sz="0" w:space="0" w:color="auto"/>
      </w:divBdr>
    </w:div>
    <w:div w:id="1462647324">
      <w:bodyDiv w:val="1"/>
      <w:marLeft w:val="0"/>
      <w:marRight w:val="0"/>
      <w:marTop w:val="0"/>
      <w:marBottom w:val="0"/>
      <w:divBdr>
        <w:top w:val="none" w:sz="0" w:space="0" w:color="auto"/>
        <w:left w:val="none" w:sz="0" w:space="0" w:color="auto"/>
        <w:bottom w:val="none" w:sz="0" w:space="0" w:color="auto"/>
        <w:right w:val="none" w:sz="0" w:space="0" w:color="auto"/>
      </w:divBdr>
    </w:div>
    <w:div w:id="1476411766">
      <w:bodyDiv w:val="1"/>
      <w:marLeft w:val="0"/>
      <w:marRight w:val="0"/>
      <w:marTop w:val="0"/>
      <w:marBottom w:val="0"/>
      <w:divBdr>
        <w:top w:val="none" w:sz="0" w:space="0" w:color="auto"/>
        <w:left w:val="none" w:sz="0" w:space="0" w:color="auto"/>
        <w:bottom w:val="none" w:sz="0" w:space="0" w:color="auto"/>
        <w:right w:val="none" w:sz="0" w:space="0" w:color="auto"/>
      </w:divBdr>
    </w:div>
    <w:div w:id="1482500457">
      <w:bodyDiv w:val="1"/>
      <w:marLeft w:val="0"/>
      <w:marRight w:val="0"/>
      <w:marTop w:val="0"/>
      <w:marBottom w:val="0"/>
      <w:divBdr>
        <w:top w:val="none" w:sz="0" w:space="0" w:color="auto"/>
        <w:left w:val="none" w:sz="0" w:space="0" w:color="auto"/>
        <w:bottom w:val="none" w:sz="0" w:space="0" w:color="auto"/>
        <w:right w:val="none" w:sz="0" w:space="0" w:color="auto"/>
      </w:divBdr>
    </w:div>
    <w:div w:id="1502238930">
      <w:bodyDiv w:val="1"/>
      <w:marLeft w:val="0"/>
      <w:marRight w:val="0"/>
      <w:marTop w:val="0"/>
      <w:marBottom w:val="0"/>
      <w:divBdr>
        <w:top w:val="none" w:sz="0" w:space="0" w:color="auto"/>
        <w:left w:val="none" w:sz="0" w:space="0" w:color="auto"/>
        <w:bottom w:val="none" w:sz="0" w:space="0" w:color="auto"/>
        <w:right w:val="none" w:sz="0" w:space="0" w:color="auto"/>
      </w:divBdr>
    </w:div>
    <w:div w:id="1516072011">
      <w:bodyDiv w:val="1"/>
      <w:marLeft w:val="0"/>
      <w:marRight w:val="0"/>
      <w:marTop w:val="0"/>
      <w:marBottom w:val="0"/>
      <w:divBdr>
        <w:top w:val="none" w:sz="0" w:space="0" w:color="auto"/>
        <w:left w:val="none" w:sz="0" w:space="0" w:color="auto"/>
        <w:bottom w:val="none" w:sz="0" w:space="0" w:color="auto"/>
        <w:right w:val="none" w:sz="0" w:space="0" w:color="auto"/>
      </w:divBdr>
    </w:div>
    <w:div w:id="1517115150">
      <w:bodyDiv w:val="1"/>
      <w:marLeft w:val="0"/>
      <w:marRight w:val="0"/>
      <w:marTop w:val="0"/>
      <w:marBottom w:val="0"/>
      <w:divBdr>
        <w:top w:val="none" w:sz="0" w:space="0" w:color="auto"/>
        <w:left w:val="none" w:sz="0" w:space="0" w:color="auto"/>
        <w:bottom w:val="none" w:sz="0" w:space="0" w:color="auto"/>
        <w:right w:val="none" w:sz="0" w:space="0" w:color="auto"/>
      </w:divBdr>
    </w:div>
    <w:div w:id="1542207980">
      <w:bodyDiv w:val="1"/>
      <w:marLeft w:val="0"/>
      <w:marRight w:val="0"/>
      <w:marTop w:val="0"/>
      <w:marBottom w:val="0"/>
      <w:divBdr>
        <w:top w:val="none" w:sz="0" w:space="0" w:color="auto"/>
        <w:left w:val="none" w:sz="0" w:space="0" w:color="auto"/>
        <w:bottom w:val="none" w:sz="0" w:space="0" w:color="auto"/>
        <w:right w:val="none" w:sz="0" w:space="0" w:color="auto"/>
      </w:divBdr>
    </w:div>
    <w:div w:id="1543901126">
      <w:bodyDiv w:val="1"/>
      <w:marLeft w:val="0"/>
      <w:marRight w:val="0"/>
      <w:marTop w:val="0"/>
      <w:marBottom w:val="0"/>
      <w:divBdr>
        <w:top w:val="none" w:sz="0" w:space="0" w:color="auto"/>
        <w:left w:val="none" w:sz="0" w:space="0" w:color="auto"/>
        <w:bottom w:val="none" w:sz="0" w:space="0" w:color="auto"/>
        <w:right w:val="none" w:sz="0" w:space="0" w:color="auto"/>
      </w:divBdr>
    </w:div>
    <w:div w:id="1569684371">
      <w:bodyDiv w:val="1"/>
      <w:marLeft w:val="0"/>
      <w:marRight w:val="0"/>
      <w:marTop w:val="0"/>
      <w:marBottom w:val="0"/>
      <w:divBdr>
        <w:top w:val="none" w:sz="0" w:space="0" w:color="auto"/>
        <w:left w:val="none" w:sz="0" w:space="0" w:color="auto"/>
        <w:bottom w:val="none" w:sz="0" w:space="0" w:color="auto"/>
        <w:right w:val="none" w:sz="0" w:space="0" w:color="auto"/>
      </w:divBdr>
    </w:div>
    <w:div w:id="1598634623">
      <w:bodyDiv w:val="1"/>
      <w:marLeft w:val="0"/>
      <w:marRight w:val="0"/>
      <w:marTop w:val="0"/>
      <w:marBottom w:val="0"/>
      <w:divBdr>
        <w:top w:val="none" w:sz="0" w:space="0" w:color="auto"/>
        <w:left w:val="none" w:sz="0" w:space="0" w:color="auto"/>
        <w:bottom w:val="none" w:sz="0" w:space="0" w:color="auto"/>
        <w:right w:val="none" w:sz="0" w:space="0" w:color="auto"/>
      </w:divBdr>
    </w:div>
    <w:div w:id="1606225344">
      <w:bodyDiv w:val="1"/>
      <w:marLeft w:val="0"/>
      <w:marRight w:val="0"/>
      <w:marTop w:val="0"/>
      <w:marBottom w:val="0"/>
      <w:divBdr>
        <w:top w:val="none" w:sz="0" w:space="0" w:color="auto"/>
        <w:left w:val="none" w:sz="0" w:space="0" w:color="auto"/>
        <w:bottom w:val="none" w:sz="0" w:space="0" w:color="auto"/>
        <w:right w:val="none" w:sz="0" w:space="0" w:color="auto"/>
      </w:divBdr>
    </w:div>
    <w:div w:id="1620339100">
      <w:bodyDiv w:val="1"/>
      <w:marLeft w:val="0"/>
      <w:marRight w:val="0"/>
      <w:marTop w:val="0"/>
      <w:marBottom w:val="0"/>
      <w:divBdr>
        <w:top w:val="none" w:sz="0" w:space="0" w:color="auto"/>
        <w:left w:val="none" w:sz="0" w:space="0" w:color="auto"/>
        <w:bottom w:val="none" w:sz="0" w:space="0" w:color="auto"/>
        <w:right w:val="none" w:sz="0" w:space="0" w:color="auto"/>
      </w:divBdr>
    </w:div>
    <w:div w:id="1656495822">
      <w:bodyDiv w:val="1"/>
      <w:marLeft w:val="0"/>
      <w:marRight w:val="0"/>
      <w:marTop w:val="0"/>
      <w:marBottom w:val="0"/>
      <w:divBdr>
        <w:top w:val="none" w:sz="0" w:space="0" w:color="auto"/>
        <w:left w:val="none" w:sz="0" w:space="0" w:color="auto"/>
        <w:bottom w:val="none" w:sz="0" w:space="0" w:color="auto"/>
        <w:right w:val="none" w:sz="0" w:space="0" w:color="auto"/>
      </w:divBdr>
    </w:div>
    <w:div w:id="1661158691">
      <w:bodyDiv w:val="1"/>
      <w:marLeft w:val="0"/>
      <w:marRight w:val="0"/>
      <w:marTop w:val="0"/>
      <w:marBottom w:val="0"/>
      <w:divBdr>
        <w:top w:val="none" w:sz="0" w:space="0" w:color="auto"/>
        <w:left w:val="none" w:sz="0" w:space="0" w:color="auto"/>
        <w:bottom w:val="none" w:sz="0" w:space="0" w:color="auto"/>
        <w:right w:val="none" w:sz="0" w:space="0" w:color="auto"/>
      </w:divBdr>
    </w:div>
    <w:div w:id="1678119238">
      <w:bodyDiv w:val="1"/>
      <w:marLeft w:val="0"/>
      <w:marRight w:val="0"/>
      <w:marTop w:val="0"/>
      <w:marBottom w:val="0"/>
      <w:divBdr>
        <w:top w:val="none" w:sz="0" w:space="0" w:color="auto"/>
        <w:left w:val="none" w:sz="0" w:space="0" w:color="auto"/>
        <w:bottom w:val="none" w:sz="0" w:space="0" w:color="auto"/>
        <w:right w:val="none" w:sz="0" w:space="0" w:color="auto"/>
      </w:divBdr>
    </w:div>
    <w:div w:id="1717855029">
      <w:bodyDiv w:val="1"/>
      <w:marLeft w:val="0"/>
      <w:marRight w:val="0"/>
      <w:marTop w:val="0"/>
      <w:marBottom w:val="0"/>
      <w:divBdr>
        <w:top w:val="none" w:sz="0" w:space="0" w:color="auto"/>
        <w:left w:val="none" w:sz="0" w:space="0" w:color="auto"/>
        <w:bottom w:val="none" w:sz="0" w:space="0" w:color="auto"/>
        <w:right w:val="none" w:sz="0" w:space="0" w:color="auto"/>
      </w:divBdr>
    </w:div>
    <w:div w:id="1765301425">
      <w:bodyDiv w:val="1"/>
      <w:marLeft w:val="0"/>
      <w:marRight w:val="0"/>
      <w:marTop w:val="0"/>
      <w:marBottom w:val="0"/>
      <w:divBdr>
        <w:top w:val="none" w:sz="0" w:space="0" w:color="auto"/>
        <w:left w:val="none" w:sz="0" w:space="0" w:color="auto"/>
        <w:bottom w:val="none" w:sz="0" w:space="0" w:color="auto"/>
        <w:right w:val="none" w:sz="0" w:space="0" w:color="auto"/>
      </w:divBdr>
    </w:div>
    <w:div w:id="1798179421">
      <w:bodyDiv w:val="1"/>
      <w:marLeft w:val="0"/>
      <w:marRight w:val="0"/>
      <w:marTop w:val="0"/>
      <w:marBottom w:val="0"/>
      <w:divBdr>
        <w:top w:val="none" w:sz="0" w:space="0" w:color="auto"/>
        <w:left w:val="none" w:sz="0" w:space="0" w:color="auto"/>
        <w:bottom w:val="none" w:sz="0" w:space="0" w:color="auto"/>
        <w:right w:val="none" w:sz="0" w:space="0" w:color="auto"/>
      </w:divBdr>
    </w:div>
    <w:div w:id="1970427838">
      <w:bodyDiv w:val="1"/>
      <w:marLeft w:val="0"/>
      <w:marRight w:val="0"/>
      <w:marTop w:val="0"/>
      <w:marBottom w:val="0"/>
      <w:divBdr>
        <w:top w:val="none" w:sz="0" w:space="0" w:color="auto"/>
        <w:left w:val="none" w:sz="0" w:space="0" w:color="auto"/>
        <w:bottom w:val="none" w:sz="0" w:space="0" w:color="auto"/>
        <w:right w:val="none" w:sz="0" w:space="0" w:color="auto"/>
      </w:divBdr>
    </w:div>
    <w:div w:id="1996301454">
      <w:bodyDiv w:val="1"/>
      <w:marLeft w:val="0"/>
      <w:marRight w:val="0"/>
      <w:marTop w:val="0"/>
      <w:marBottom w:val="0"/>
      <w:divBdr>
        <w:top w:val="none" w:sz="0" w:space="0" w:color="auto"/>
        <w:left w:val="none" w:sz="0" w:space="0" w:color="auto"/>
        <w:bottom w:val="none" w:sz="0" w:space="0" w:color="auto"/>
        <w:right w:val="none" w:sz="0" w:space="0" w:color="auto"/>
      </w:divBdr>
    </w:div>
    <w:div w:id="2000502149">
      <w:bodyDiv w:val="1"/>
      <w:marLeft w:val="0"/>
      <w:marRight w:val="0"/>
      <w:marTop w:val="0"/>
      <w:marBottom w:val="0"/>
      <w:divBdr>
        <w:top w:val="none" w:sz="0" w:space="0" w:color="auto"/>
        <w:left w:val="none" w:sz="0" w:space="0" w:color="auto"/>
        <w:bottom w:val="none" w:sz="0" w:space="0" w:color="auto"/>
        <w:right w:val="none" w:sz="0" w:space="0" w:color="auto"/>
      </w:divBdr>
    </w:div>
    <w:div w:id="2014019014">
      <w:bodyDiv w:val="1"/>
      <w:marLeft w:val="0"/>
      <w:marRight w:val="0"/>
      <w:marTop w:val="0"/>
      <w:marBottom w:val="0"/>
      <w:divBdr>
        <w:top w:val="none" w:sz="0" w:space="0" w:color="auto"/>
        <w:left w:val="none" w:sz="0" w:space="0" w:color="auto"/>
        <w:bottom w:val="none" w:sz="0" w:space="0" w:color="auto"/>
        <w:right w:val="none" w:sz="0" w:space="0" w:color="auto"/>
      </w:divBdr>
    </w:div>
    <w:div w:id="2139378062">
      <w:bodyDiv w:val="1"/>
      <w:marLeft w:val="0"/>
      <w:marRight w:val="0"/>
      <w:marTop w:val="0"/>
      <w:marBottom w:val="0"/>
      <w:divBdr>
        <w:top w:val="none" w:sz="0" w:space="0" w:color="auto"/>
        <w:left w:val="none" w:sz="0" w:space="0" w:color="auto"/>
        <w:bottom w:val="none" w:sz="0" w:space="0" w:color="auto"/>
        <w:right w:val="none" w:sz="0" w:space="0" w:color="auto"/>
      </w:divBdr>
    </w:div>
    <w:div w:id="214199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95739EDF78774FB0FB26C5F4F16A2F" ma:contentTypeVersion="4" ma:contentTypeDescription="Create a new document." ma:contentTypeScope="" ma:versionID="06d047d37a8eba78093c1d27dc59d2e3">
  <xsd:schema xmlns:xsd="http://www.w3.org/2001/XMLSchema" xmlns:xs="http://www.w3.org/2001/XMLSchema" xmlns:p="http://schemas.microsoft.com/office/2006/metadata/properties" xmlns:ns2="502602ff-5806-409a-a51a-4c5a9c99bc42" targetNamespace="http://schemas.microsoft.com/office/2006/metadata/properties" ma:root="true" ma:fieldsID="da2348fe9a675bab59b64ebf5fc79d29" ns2:_="">
    <xsd:import namespace="502602ff-5806-409a-a51a-4c5a9c99bc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602ff-5806-409a-a51a-4c5a9c99b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11CD-3D5A-411A-9065-9D5C981484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97CC38-640D-4AB9-AA6A-97E83A139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602ff-5806-409a-a51a-4c5a9c99b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D1A28-398E-46C5-865F-3AB3E2CE9714}">
  <ds:schemaRefs>
    <ds:schemaRef ds:uri="http://schemas.microsoft.com/sharepoint/v3/contenttype/forms"/>
  </ds:schemaRefs>
</ds:datastoreItem>
</file>

<file path=customXml/itemProps4.xml><?xml version="1.0" encoding="utf-8"?>
<ds:datastoreItem xmlns:ds="http://schemas.openxmlformats.org/officeDocument/2006/customXml" ds:itemID="{5D0BA1D2-9322-4E78-8D79-BBEAE9EC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5569</Characters>
  <Application>Microsoft Office Word</Application>
  <DocSecurity>0</DocSecurity>
  <Lines>46</Lines>
  <Paragraphs>13</Paragraphs>
  <ScaleCrop>false</ScaleCrop>
  <Company>cheshire west and chester council</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HEYWOOD</dc:creator>
  <cp:keywords/>
  <dc:description/>
  <cp:lastModifiedBy>Stephen Irwin</cp:lastModifiedBy>
  <cp:revision>66</cp:revision>
  <cp:lastPrinted>2025-05-13T08:59:00Z</cp:lastPrinted>
  <dcterms:created xsi:type="dcterms:W3CDTF">2025-05-13T12:02:00Z</dcterms:created>
  <dcterms:modified xsi:type="dcterms:W3CDTF">2025-05-14T15:25:00Z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0x010100DE95739EDF78774FB0FB26C5F4F16A2F</vt:lpwstr>
  </property>
</Properties>
</file>